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E358" w14:textId="77777777" w:rsidR="006318C8" w:rsidRPr="00997AE7" w:rsidRDefault="00000000">
      <w:pPr>
        <w:spacing w:after="21" w:line="259" w:lineRule="auto"/>
        <w:ind w:left="3279" w:right="0" w:firstLine="0"/>
        <w:jc w:val="center"/>
        <w:rPr>
          <w:rFonts w:asciiTheme="majorHAnsi" w:hAnsiTheme="majorHAnsi" w:cstheme="majorHAnsi"/>
        </w:rPr>
      </w:pPr>
      <w:r w:rsidRPr="00997AE7">
        <w:rPr>
          <w:rFonts w:asciiTheme="majorHAnsi" w:eastAsia="Arial" w:hAnsiTheme="majorHAnsi" w:cstheme="majorHAnsi"/>
        </w:rPr>
        <w:t xml:space="preserve"> </w:t>
      </w:r>
      <w:r w:rsidRPr="00997AE7">
        <w:rPr>
          <w:rFonts w:asciiTheme="majorHAnsi" w:hAnsiTheme="majorHAnsi" w:cstheme="majorHAnsi"/>
        </w:rPr>
        <w:t xml:space="preserve"> </w:t>
      </w:r>
    </w:p>
    <w:p w14:paraId="20ACB211" w14:textId="58C03F28" w:rsidR="007C01BD" w:rsidRPr="00997AE7" w:rsidRDefault="00000000" w:rsidP="007C01BD">
      <w:pPr>
        <w:pStyle w:val="Default"/>
        <w:rPr>
          <w:rFonts w:asciiTheme="majorHAnsi" w:hAnsiTheme="majorHAnsi" w:cstheme="majorHAnsi"/>
          <w:sz w:val="16"/>
          <w:szCs w:val="16"/>
        </w:rPr>
      </w:pPr>
      <w:r w:rsidRPr="00997AE7">
        <w:rPr>
          <w:rFonts w:asciiTheme="majorHAnsi" w:hAnsiTheme="majorHAnsi" w:cstheme="majorHAnsi"/>
          <w:sz w:val="16"/>
        </w:rPr>
        <w:t xml:space="preserve"> </w:t>
      </w:r>
      <w:r w:rsidRPr="00997AE7">
        <w:rPr>
          <w:rFonts w:asciiTheme="majorHAnsi" w:hAnsiTheme="majorHAnsi" w:cstheme="majorHAnsi"/>
        </w:rPr>
        <w:t xml:space="preserve"> </w:t>
      </w:r>
    </w:p>
    <w:p w14:paraId="1C37F2CC" w14:textId="37B9F375" w:rsidR="007C01BD" w:rsidRPr="00997AE7" w:rsidRDefault="007C01BD" w:rsidP="007C01BD">
      <w:pPr>
        <w:pStyle w:val="Default"/>
        <w:ind w:left="4956" w:firstLine="708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Warszawa </w:t>
      </w:r>
      <w:r w:rsidR="006841E8">
        <w:rPr>
          <w:rFonts w:asciiTheme="majorHAnsi" w:hAnsiTheme="majorHAnsi" w:cstheme="majorHAnsi"/>
          <w:sz w:val="22"/>
          <w:szCs w:val="22"/>
        </w:rPr>
        <w:t>09</w:t>
      </w:r>
      <w:r w:rsidR="002727F3" w:rsidRPr="00997AE7">
        <w:rPr>
          <w:rFonts w:asciiTheme="majorHAnsi" w:hAnsiTheme="majorHAnsi" w:cstheme="majorHAnsi"/>
          <w:sz w:val="22"/>
          <w:szCs w:val="22"/>
        </w:rPr>
        <w:t xml:space="preserve"> </w:t>
      </w:r>
      <w:r w:rsidR="002727F3">
        <w:rPr>
          <w:rFonts w:asciiTheme="majorHAnsi" w:hAnsiTheme="majorHAnsi" w:cstheme="majorHAnsi"/>
          <w:sz w:val="22"/>
          <w:szCs w:val="22"/>
        </w:rPr>
        <w:t>maja</w:t>
      </w:r>
      <w:r w:rsidR="004A774C" w:rsidRPr="00997AE7">
        <w:rPr>
          <w:rFonts w:asciiTheme="majorHAnsi" w:hAnsiTheme="majorHAnsi" w:cstheme="majorHAnsi"/>
          <w:sz w:val="22"/>
          <w:szCs w:val="22"/>
        </w:rPr>
        <w:t xml:space="preserve"> 2025</w:t>
      </w:r>
      <w:r w:rsidRPr="00997AE7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C597B2C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A7D970D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96A2D90" w14:textId="01B85A8E" w:rsidR="007C01BD" w:rsidRPr="00997AE7" w:rsidRDefault="007C01BD" w:rsidP="005176EB">
      <w:pPr>
        <w:pStyle w:val="Default"/>
        <w:ind w:left="708" w:firstLine="708"/>
        <w:rPr>
          <w:rFonts w:asciiTheme="majorHAnsi" w:hAnsiTheme="majorHAnsi" w:cstheme="majorHAnsi"/>
          <w:b/>
          <w:bCs/>
          <w:sz w:val="22"/>
          <w:szCs w:val="22"/>
        </w:rPr>
      </w:pP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Ogłoszenie o Zamówieniu nr </w:t>
      </w:r>
      <w:r w:rsidR="004A774C" w:rsidRPr="00997AE7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AD2343" w:rsidRPr="00997AE7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4A774C" w:rsidRPr="00997AE7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 z dnia </w:t>
      </w:r>
      <w:r w:rsidR="002727F3">
        <w:rPr>
          <w:rFonts w:asciiTheme="majorHAnsi" w:hAnsiTheme="majorHAnsi" w:cstheme="majorHAnsi"/>
          <w:b/>
          <w:bCs/>
          <w:sz w:val="22"/>
          <w:szCs w:val="22"/>
        </w:rPr>
        <w:t>0</w:t>
      </w:r>
      <w:r w:rsidR="006841E8">
        <w:rPr>
          <w:rFonts w:asciiTheme="majorHAnsi" w:hAnsiTheme="majorHAnsi" w:cstheme="majorHAnsi"/>
          <w:b/>
          <w:bCs/>
          <w:sz w:val="22"/>
          <w:szCs w:val="22"/>
        </w:rPr>
        <w:t>9</w:t>
      </w:r>
      <w:r w:rsidR="002727F3">
        <w:rPr>
          <w:rFonts w:asciiTheme="majorHAnsi" w:hAnsiTheme="majorHAnsi" w:cstheme="majorHAnsi"/>
          <w:b/>
          <w:bCs/>
          <w:sz w:val="22"/>
          <w:szCs w:val="22"/>
        </w:rPr>
        <w:t xml:space="preserve"> maja</w:t>
      </w:r>
      <w:r w:rsidR="004A774C"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 2025</w:t>
      </w: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r. </w:t>
      </w:r>
    </w:p>
    <w:p w14:paraId="3D6E6D2E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7144B535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962C2A7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CD27C9A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I. Dane Zamawiającego </w:t>
      </w:r>
    </w:p>
    <w:p w14:paraId="0202E40F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3F3CB32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Pełna nazwa Przedsiębiorcy: ALCID Sp. z o.o. </w:t>
      </w:r>
    </w:p>
    <w:p w14:paraId="7AC71C66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Siedziba i adres Przedsiębiorcy: ul. Wronia 45 lok. U2, 00-870 Warszawa </w:t>
      </w:r>
    </w:p>
    <w:p w14:paraId="439960BA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KRS: 0000608992 </w:t>
      </w:r>
    </w:p>
    <w:p w14:paraId="6E209A28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REGON: 364005403 </w:t>
      </w:r>
    </w:p>
    <w:p w14:paraId="73C6E185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NIP: 5272764145 </w:t>
      </w:r>
    </w:p>
    <w:p w14:paraId="2FC6A839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Strona www: http://www.alcid.pl </w:t>
      </w:r>
    </w:p>
    <w:p w14:paraId="733064C0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29615FC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II. Tytuł zamówienia </w:t>
      </w:r>
    </w:p>
    <w:p w14:paraId="72D61E50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D55ED62" w14:textId="4A17C3E4" w:rsidR="004A774C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Zapytanie ofertowe dotyczące </w:t>
      </w:r>
      <w:r w:rsidR="004A774C" w:rsidRPr="00997AE7">
        <w:rPr>
          <w:rFonts w:asciiTheme="majorHAnsi" w:hAnsiTheme="majorHAnsi" w:cstheme="majorHAnsi"/>
          <w:sz w:val="22"/>
          <w:szCs w:val="22"/>
        </w:rPr>
        <w:t>realizacji zadań w ramach prac Przedwdrożeniowych polegających na:</w:t>
      </w:r>
    </w:p>
    <w:p w14:paraId="7AE0BD77" w14:textId="2AEABB5D" w:rsidR="004A774C" w:rsidRPr="00997AE7" w:rsidRDefault="004A774C" w:rsidP="007C01BD">
      <w:pPr>
        <w:pStyle w:val="Default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Przygotowaniu dokumentacji do certyfikacji </w:t>
      </w:r>
    </w:p>
    <w:p w14:paraId="77012DEB" w14:textId="770E4E5A" w:rsidR="004A774C" w:rsidRPr="00997AE7" w:rsidRDefault="004A774C" w:rsidP="007C01BD">
      <w:pPr>
        <w:pStyle w:val="Default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>Opłaty urzędowe - certyfikat CE</w:t>
      </w:r>
    </w:p>
    <w:p w14:paraId="710084AC" w14:textId="20628444" w:rsidR="004A774C" w:rsidRPr="00997AE7" w:rsidRDefault="004A774C" w:rsidP="007C01BD">
      <w:pPr>
        <w:pStyle w:val="Default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>Usługi rzecznika patentowego</w:t>
      </w:r>
    </w:p>
    <w:p w14:paraId="006E4755" w14:textId="7EE30167" w:rsidR="004A774C" w:rsidRPr="00997AE7" w:rsidRDefault="004A774C" w:rsidP="007C01BD">
      <w:pPr>
        <w:pStyle w:val="Default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>Opłaty urzędowe - zgłoszenie patentowe</w:t>
      </w:r>
    </w:p>
    <w:p w14:paraId="246A3BD2" w14:textId="77777777" w:rsidR="004A774C" w:rsidRPr="00997AE7" w:rsidRDefault="004A774C" w:rsidP="004A774C">
      <w:pPr>
        <w:pStyle w:val="Default"/>
        <w:ind w:left="720"/>
        <w:rPr>
          <w:rFonts w:asciiTheme="majorHAnsi" w:hAnsiTheme="majorHAnsi" w:cstheme="majorHAnsi"/>
          <w:sz w:val="22"/>
          <w:szCs w:val="22"/>
        </w:rPr>
      </w:pPr>
    </w:p>
    <w:p w14:paraId="1B55E4FE" w14:textId="49AC5225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na potrzeby projektu nr INFOSTRATEG-I/0041/2021 „Opracowanie narzędzia </w:t>
      </w:r>
      <w:proofErr w:type="spellStart"/>
      <w:r w:rsidRPr="00997AE7">
        <w:rPr>
          <w:rFonts w:asciiTheme="majorHAnsi" w:hAnsiTheme="majorHAnsi" w:cstheme="majorHAnsi"/>
          <w:sz w:val="22"/>
          <w:szCs w:val="22"/>
        </w:rPr>
        <w:t>bioinformatycznego</w:t>
      </w:r>
      <w:proofErr w:type="spellEnd"/>
      <w:r w:rsidRPr="00997AE7">
        <w:rPr>
          <w:rFonts w:asciiTheme="majorHAnsi" w:hAnsiTheme="majorHAnsi" w:cstheme="majorHAnsi"/>
          <w:sz w:val="22"/>
          <w:szCs w:val="22"/>
        </w:rPr>
        <w:t xml:space="preserve"> automatyzującego diagnozę raka piersi” </w:t>
      </w:r>
    </w:p>
    <w:p w14:paraId="493E968D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122747F" w14:textId="0E6CDA6C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III. Termin </w:t>
      </w:r>
      <w:r w:rsidR="000D07C9">
        <w:rPr>
          <w:rFonts w:asciiTheme="majorHAnsi" w:hAnsiTheme="majorHAnsi" w:cstheme="majorHAnsi"/>
          <w:b/>
          <w:bCs/>
          <w:sz w:val="22"/>
          <w:szCs w:val="22"/>
        </w:rPr>
        <w:t xml:space="preserve">i sposób </w:t>
      </w: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składania ofert </w:t>
      </w:r>
    </w:p>
    <w:p w14:paraId="21DBD460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96F2F1C" w14:textId="20331F5A" w:rsidR="007C01BD" w:rsidRPr="00997AE7" w:rsidRDefault="007C01BD" w:rsidP="007C01B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997AE7">
        <w:rPr>
          <w:rFonts w:asciiTheme="majorHAnsi" w:hAnsiTheme="majorHAnsi" w:cstheme="majorHAnsi"/>
          <w:sz w:val="23"/>
          <w:szCs w:val="23"/>
        </w:rPr>
        <w:t xml:space="preserve">Do dnia </w:t>
      </w:r>
      <w:r w:rsidR="00AD2343" w:rsidRPr="00997AE7">
        <w:rPr>
          <w:rFonts w:asciiTheme="majorHAnsi" w:hAnsiTheme="majorHAnsi" w:cstheme="majorHAnsi"/>
          <w:b/>
          <w:bCs/>
          <w:sz w:val="23"/>
          <w:szCs w:val="23"/>
        </w:rPr>
        <w:t>1</w:t>
      </w:r>
      <w:r w:rsidR="006841E8">
        <w:rPr>
          <w:rFonts w:asciiTheme="majorHAnsi" w:hAnsiTheme="majorHAnsi" w:cstheme="majorHAnsi"/>
          <w:b/>
          <w:bCs/>
          <w:sz w:val="23"/>
          <w:szCs w:val="23"/>
        </w:rPr>
        <w:t>9</w:t>
      </w:r>
      <w:r w:rsidR="004A774C" w:rsidRPr="00997AE7">
        <w:rPr>
          <w:rFonts w:asciiTheme="majorHAnsi" w:hAnsiTheme="majorHAnsi" w:cstheme="majorHAnsi"/>
          <w:b/>
          <w:bCs/>
          <w:sz w:val="23"/>
          <w:szCs w:val="23"/>
        </w:rPr>
        <w:t xml:space="preserve"> maja 2025</w:t>
      </w:r>
      <w:r w:rsidR="00AD2343" w:rsidRPr="00997AE7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r. do godziny </w:t>
      </w:r>
      <w:r w:rsidR="00AD2343" w:rsidRPr="00997AE7">
        <w:rPr>
          <w:rFonts w:asciiTheme="majorHAnsi" w:hAnsiTheme="majorHAnsi" w:cstheme="majorHAnsi"/>
          <w:b/>
          <w:bCs/>
          <w:sz w:val="22"/>
          <w:szCs w:val="22"/>
        </w:rPr>
        <w:t>16:00</w:t>
      </w:r>
    </w:p>
    <w:p w14:paraId="096F080D" w14:textId="77777777" w:rsidR="007C01BD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658EB82" w14:textId="1BA580D5" w:rsidR="000D07C9" w:rsidRPr="00F35121" w:rsidRDefault="000D07C9" w:rsidP="006841E8">
      <w:pPr>
        <w:autoSpaceDE w:val="0"/>
        <w:autoSpaceDN w:val="0"/>
        <w:adjustRightInd w:val="0"/>
        <w:spacing w:after="240" w:line="276" w:lineRule="auto"/>
        <w:ind w:right="0"/>
        <w:rPr>
          <w:rFonts w:ascii="Calibri" w:eastAsia="Calibri" w:hAnsi="Calibri"/>
          <w:color w:val="auto"/>
          <w:lang w:eastAsia="en-US"/>
        </w:rPr>
      </w:pPr>
      <w:r w:rsidRPr="00F35121">
        <w:rPr>
          <w:rFonts w:ascii="Calibri" w:eastAsia="Calibri" w:hAnsi="Calibri"/>
          <w:color w:val="auto"/>
          <w:lang w:eastAsia="en-US"/>
        </w:rPr>
        <w:t>Ofertę należy złożyć w formie pisemnej lub postaci elektronicznej. W przypadku złożenia ofert drogą elektroniczną</w:t>
      </w:r>
      <w:r w:rsidR="008536EA">
        <w:rPr>
          <w:rFonts w:ascii="Calibri" w:eastAsia="Calibri" w:hAnsi="Calibri"/>
          <w:color w:val="auto"/>
          <w:lang w:eastAsia="en-US"/>
        </w:rPr>
        <w:t xml:space="preserve"> </w:t>
      </w:r>
      <w:r w:rsidR="008536EA" w:rsidRPr="008536EA">
        <w:rPr>
          <w:rFonts w:ascii="Calibri" w:eastAsia="Calibri" w:hAnsi="Calibri"/>
          <w:color w:val="auto"/>
          <w:lang w:eastAsia="en-US"/>
        </w:rPr>
        <w:t>Artur Olszewski &lt;artur.ol@me.com&gt;</w:t>
      </w:r>
      <w:r w:rsidRPr="00F35121">
        <w:rPr>
          <w:rFonts w:ascii="Calibri" w:eastAsia="Calibri" w:hAnsi="Calibri"/>
          <w:color w:val="auto"/>
          <w:lang w:eastAsia="en-US"/>
        </w:rPr>
        <w:t>, oferta winna zostać przesłane w formie skanu oryginału dokumentu podpisanego przez Wykonawcę lub osobę upoważnioną do reprezentacji Wykonawcy bądź opatrzona podpisem elektronicznym. W przypadku podpisywania oferty przez pełnomocnika konieczne jest dołączenie dokumentu, z którego wynika umocowanie.</w:t>
      </w:r>
    </w:p>
    <w:p w14:paraId="5A65FF78" w14:textId="77777777" w:rsidR="000D07C9" w:rsidRPr="00997AE7" w:rsidRDefault="000D07C9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3947F67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IV. Warunki zmiany umowy </w:t>
      </w:r>
    </w:p>
    <w:p w14:paraId="72E855BD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3D4FA96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Zamawiający dopuszcza możliwość wprowadzenia zmian w zakresie warunków realizacji zamówienia, zarówno na etapie podpisywania jak i realizacji umowy z Oferentem (na podstawie stosownych aneksów do umowy) w zakresie: terminów realizacji poszczególnych etapów prac oraz terminu realizacji przedmiotu umowy, w przypadku kiedy taka zmiana będzie wynikać z przebiegu projektu lub w przypadku wystąpienia siły wyższej lub innych okoliczności niezależnych od Zamawiającego; wszelkich zmian związanych z wystąpieniem okoliczności niemożliwych do przewidzenia w chwili </w:t>
      </w:r>
      <w:r w:rsidRPr="00997AE7">
        <w:rPr>
          <w:rFonts w:asciiTheme="majorHAnsi" w:hAnsiTheme="majorHAnsi" w:cstheme="majorHAnsi"/>
          <w:sz w:val="22"/>
          <w:szCs w:val="22"/>
        </w:rPr>
        <w:lastRenderedPageBreak/>
        <w:t xml:space="preserve">zawarcia umowy, a które mogą wpłynąć zarówno na sposób, jak i termin realizacji zadań w ramach projektu; wystąpienia oczywistych omyłek pisarskich i rachunkowych w treści umowy. </w:t>
      </w:r>
    </w:p>
    <w:p w14:paraId="5C9E33E4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Umowa może zostać rozwiązana przez każdą ze Stron bez podania powodu z zachowaniem jednego – miesięcznego okresu wypowiedzenia. Rozwiązanie Umowy wymaga zachowania formy pisemnej pod rygorem nieważności. </w:t>
      </w:r>
    </w:p>
    <w:p w14:paraId="3C39A525" w14:textId="215C66EA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Zamawiającemu przysługuje prawo rozwiązania Umowy z </w:t>
      </w:r>
      <w:r w:rsidR="00DB4D1E" w:rsidRPr="00997AE7">
        <w:rPr>
          <w:rFonts w:asciiTheme="majorHAnsi" w:hAnsiTheme="majorHAnsi" w:cstheme="majorHAnsi"/>
          <w:sz w:val="22"/>
          <w:szCs w:val="22"/>
        </w:rPr>
        <w:t>dwutygodniowym</w:t>
      </w:r>
      <w:r w:rsidRPr="00997AE7">
        <w:rPr>
          <w:rFonts w:asciiTheme="majorHAnsi" w:hAnsiTheme="majorHAnsi" w:cstheme="majorHAnsi"/>
          <w:sz w:val="22"/>
          <w:szCs w:val="22"/>
        </w:rPr>
        <w:t xml:space="preserve"> okresem wypowiedzenia, w przypadku gdy Wykonawca narusza postanowienia Umowy lub nie wywiązuje się z postanowień objętych Umową. </w:t>
      </w:r>
    </w:p>
    <w:p w14:paraId="009C3907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18F0F63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A8144D3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C3A17F7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V. Wymagane załączniki </w:t>
      </w:r>
    </w:p>
    <w:p w14:paraId="7BB612E1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2FF2BC4" w14:textId="1C033CA3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>Załącznik nr 1</w:t>
      </w:r>
      <w:r w:rsidR="00DB4D1E" w:rsidRPr="00997AE7">
        <w:rPr>
          <w:rFonts w:asciiTheme="majorHAnsi" w:hAnsiTheme="majorHAnsi" w:cstheme="majorHAnsi"/>
          <w:sz w:val="22"/>
          <w:szCs w:val="22"/>
        </w:rPr>
        <w:t>:</w:t>
      </w:r>
      <w:r w:rsidRPr="00997AE7">
        <w:rPr>
          <w:rFonts w:asciiTheme="majorHAnsi" w:hAnsiTheme="majorHAnsi" w:cstheme="majorHAnsi"/>
          <w:sz w:val="22"/>
          <w:szCs w:val="22"/>
        </w:rPr>
        <w:t xml:space="preserve"> Oferta z oświadczeniem </w:t>
      </w:r>
    </w:p>
    <w:p w14:paraId="623EB294" w14:textId="76766100" w:rsidR="007C01BD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>Załącznik nr 2:</w:t>
      </w:r>
      <w:r w:rsidR="00AD2343" w:rsidRPr="00997AE7">
        <w:rPr>
          <w:rFonts w:asciiTheme="majorHAnsi" w:hAnsiTheme="majorHAnsi" w:cstheme="majorHAnsi"/>
          <w:sz w:val="22"/>
          <w:szCs w:val="22"/>
        </w:rPr>
        <w:t xml:space="preserve"> </w:t>
      </w:r>
      <w:r w:rsidRPr="00997AE7">
        <w:rPr>
          <w:rFonts w:asciiTheme="majorHAnsi" w:hAnsiTheme="majorHAnsi" w:cstheme="majorHAnsi"/>
          <w:sz w:val="22"/>
          <w:szCs w:val="22"/>
        </w:rPr>
        <w:t xml:space="preserve">Oświadczenie oferenta o braku powiązań kapitałowych lub osobowych z zamawiającym </w:t>
      </w:r>
    </w:p>
    <w:p w14:paraId="4185C142" w14:textId="77777777" w:rsidR="00E55F30" w:rsidRDefault="00D031B1" w:rsidP="00D031B1">
      <w:pPr>
        <w:spacing w:after="354" w:line="259" w:lineRule="auto"/>
        <w:ind w:righ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3 - </w:t>
      </w:r>
      <w:r w:rsidRPr="00997AE7">
        <w:rPr>
          <w:rFonts w:asciiTheme="majorHAnsi" w:hAnsiTheme="majorHAnsi" w:cstheme="majorHAnsi"/>
        </w:rPr>
        <w:t>Oświadczenie oferent</w:t>
      </w:r>
      <w:r>
        <w:rPr>
          <w:rFonts w:asciiTheme="majorHAnsi" w:hAnsiTheme="majorHAnsi" w:cstheme="majorHAnsi"/>
        </w:rPr>
        <w:t>a dotyczące</w:t>
      </w:r>
      <w:r w:rsidRPr="00312804">
        <w:t xml:space="preserve"> </w:t>
      </w:r>
      <w:r w:rsidRPr="00312804">
        <w:rPr>
          <w:rFonts w:asciiTheme="majorHAnsi" w:hAnsiTheme="majorHAnsi" w:cstheme="majorHAnsi"/>
        </w:rPr>
        <w:t>wykluczenia z postępowania na podstawie art. 7 ust. 1 ustawy z dnia 13 kwietnia 2022 r.</w:t>
      </w:r>
    </w:p>
    <w:p w14:paraId="11BA7419" w14:textId="3D7CBC32" w:rsidR="00E55F30" w:rsidRDefault="00E55F30" w:rsidP="00D031B1">
      <w:pPr>
        <w:spacing w:after="354" w:line="259" w:lineRule="auto"/>
        <w:ind w:righ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Załącznik nr 4: Oświadczenie o poufności – jeśli pobierane były dodatkowe materiały</w:t>
      </w:r>
    </w:p>
    <w:p w14:paraId="645A7B2D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16"/>
          <w:szCs w:val="16"/>
        </w:rPr>
      </w:pPr>
    </w:p>
    <w:p w14:paraId="7E34666E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VI. Osoby uprawnione do porozumiewania się z Wykonawcami </w:t>
      </w:r>
    </w:p>
    <w:p w14:paraId="3B4A782E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2F15E0B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Artur Olszewski </w:t>
      </w:r>
    </w:p>
    <w:p w14:paraId="70B1A3F6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Tel. 601 368 421 </w:t>
      </w:r>
    </w:p>
    <w:p w14:paraId="69EBF7A5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C8868B5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VII. Informacja o projekcie </w:t>
      </w:r>
    </w:p>
    <w:p w14:paraId="3825B395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9672E14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Zapytanie ofertowe dotyczy Projektu pt. „Opracowanie narzędzia </w:t>
      </w:r>
      <w:proofErr w:type="spellStart"/>
      <w:r w:rsidRPr="00997AE7">
        <w:rPr>
          <w:rFonts w:asciiTheme="majorHAnsi" w:hAnsiTheme="majorHAnsi" w:cstheme="majorHAnsi"/>
          <w:sz w:val="22"/>
          <w:szCs w:val="22"/>
        </w:rPr>
        <w:t>bioinformatycznego</w:t>
      </w:r>
      <w:proofErr w:type="spellEnd"/>
      <w:r w:rsidRPr="00997AE7">
        <w:rPr>
          <w:rFonts w:asciiTheme="majorHAnsi" w:hAnsiTheme="majorHAnsi" w:cstheme="majorHAnsi"/>
          <w:sz w:val="22"/>
          <w:szCs w:val="22"/>
        </w:rPr>
        <w:t xml:space="preserve"> automatyzującego diagnozę raka piersi” (dalej: Projekt) na podstawie umowy nr INFOSTRATEG-I/0041/2021-00 z dnia 2021-10-27. </w:t>
      </w:r>
    </w:p>
    <w:p w14:paraId="265F6BAA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5B22DA7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VIII. Tryb postępowania </w:t>
      </w:r>
    </w:p>
    <w:p w14:paraId="0F8E31CB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D18EF38" w14:textId="1CE86F51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§ 10 ust. 6 umowy o dofinansowanie Projektu: Opracowanie narzędzia </w:t>
      </w:r>
      <w:proofErr w:type="spellStart"/>
      <w:r w:rsidRPr="00997AE7">
        <w:rPr>
          <w:rFonts w:asciiTheme="majorHAnsi" w:hAnsiTheme="majorHAnsi" w:cstheme="majorHAnsi"/>
          <w:sz w:val="22"/>
          <w:szCs w:val="22"/>
        </w:rPr>
        <w:t>bioinformatycznego</w:t>
      </w:r>
      <w:proofErr w:type="spellEnd"/>
      <w:r w:rsidRPr="00997AE7">
        <w:rPr>
          <w:rFonts w:asciiTheme="majorHAnsi" w:hAnsiTheme="majorHAnsi" w:cstheme="majorHAnsi"/>
          <w:sz w:val="22"/>
          <w:szCs w:val="22"/>
        </w:rPr>
        <w:t xml:space="preserve"> automatyzującego diagnozę raka piersi wybranego w ramach konkursu INFOSTRATEG I Program Strategiczny Program Badań Naukowych i Prac Rozwojowych „Zaawansowane technologie informacyjne, telekomunikacyjne i </w:t>
      </w:r>
      <w:proofErr w:type="spellStart"/>
      <w:r w:rsidRPr="00997AE7">
        <w:rPr>
          <w:rFonts w:asciiTheme="majorHAnsi" w:hAnsiTheme="majorHAnsi" w:cstheme="majorHAnsi"/>
          <w:sz w:val="22"/>
          <w:szCs w:val="22"/>
        </w:rPr>
        <w:t>mechatroniczne</w:t>
      </w:r>
      <w:proofErr w:type="spellEnd"/>
      <w:r w:rsidR="00DB4D1E" w:rsidRPr="00997AE7">
        <w:rPr>
          <w:rFonts w:asciiTheme="majorHAnsi" w:hAnsiTheme="majorHAnsi" w:cstheme="majorHAnsi"/>
          <w:sz w:val="22"/>
          <w:szCs w:val="22"/>
        </w:rPr>
        <w:t>”, podpisaną</w:t>
      </w:r>
      <w:r w:rsidRPr="00997AE7">
        <w:rPr>
          <w:rFonts w:asciiTheme="majorHAnsi" w:hAnsiTheme="majorHAnsi" w:cstheme="majorHAnsi"/>
          <w:sz w:val="22"/>
          <w:szCs w:val="22"/>
        </w:rPr>
        <w:t xml:space="preserve"> w dniu 2021-10-27. </w:t>
      </w:r>
    </w:p>
    <w:p w14:paraId="209E1335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B53A640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IX. Opis i cel zamówienia </w:t>
      </w:r>
    </w:p>
    <w:p w14:paraId="031DE8D4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D79BEFF" w14:textId="6983A95C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Realizacja części zadań merytorycznych wynikających z umowy o dofinansowanie projektu. </w:t>
      </w:r>
    </w:p>
    <w:p w14:paraId="32A0F609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40B86FE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X. Przedmiot zamówienia </w:t>
      </w:r>
    </w:p>
    <w:p w14:paraId="2946A24E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492B461" w14:textId="7FA0D024" w:rsidR="004A774C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4A774C" w:rsidRPr="00997AE7">
        <w:rPr>
          <w:rFonts w:asciiTheme="majorHAnsi" w:hAnsiTheme="majorHAnsi" w:cstheme="majorHAnsi"/>
          <w:sz w:val="22"/>
          <w:szCs w:val="22"/>
        </w:rPr>
        <w:t>realizacja zadań w ramach Prac Przedwdrożeniowych polegająca na:</w:t>
      </w:r>
    </w:p>
    <w:p w14:paraId="7DFFDDE8" w14:textId="77777777" w:rsidR="004A774C" w:rsidRPr="00997AE7" w:rsidRDefault="004A774C" w:rsidP="004A774C">
      <w:pPr>
        <w:pStyle w:val="Default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Przygotowaniu dokumentacji do certyfikacji </w:t>
      </w:r>
    </w:p>
    <w:p w14:paraId="5BF11127" w14:textId="77777777" w:rsidR="004A774C" w:rsidRPr="00997AE7" w:rsidRDefault="004A774C" w:rsidP="004A774C">
      <w:pPr>
        <w:pStyle w:val="Default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>Opłaty urzędowe - certyfikat CE</w:t>
      </w:r>
    </w:p>
    <w:p w14:paraId="4A2BF962" w14:textId="77777777" w:rsidR="004A774C" w:rsidRPr="00997AE7" w:rsidRDefault="004A774C" w:rsidP="004A774C">
      <w:pPr>
        <w:pStyle w:val="Default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>Usługi rzecznika patentowego</w:t>
      </w:r>
    </w:p>
    <w:p w14:paraId="140AF3E1" w14:textId="77777777" w:rsidR="004A774C" w:rsidRPr="00997AE7" w:rsidRDefault="004A774C" w:rsidP="004A774C">
      <w:pPr>
        <w:pStyle w:val="Default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lastRenderedPageBreak/>
        <w:t>Opłaty urzędowe - zgłoszenie patentowe</w:t>
      </w:r>
    </w:p>
    <w:p w14:paraId="67F56290" w14:textId="77777777" w:rsidR="004A774C" w:rsidRPr="00997AE7" w:rsidRDefault="004A774C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C52DA9F" w14:textId="28C52A1F" w:rsidR="00272779" w:rsidRPr="00997AE7" w:rsidRDefault="007C01BD" w:rsidP="00272779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w ramach realizacji części prac projektu „Opracowanie narzędzia </w:t>
      </w:r>
      <w:proofErr w:type="spellStart"/>
      <w:r w:rsidRPr="00997AE7">
        <w:rPr>
          <w:rFonts w:asciiTheme="majorHAnsi" w:hAnsiTheme="majorHAnsi" w:cstheme="majorHAnsi"/>
          <w:sz w:val="22"/>
          <w:szCs w:val="22"/>
        </w:rPr>
        <w:t>bioinformatycznego</w:t>
      </w:r>
      <w:proofErr w:type="spellEnd"/>
      <w:r w:rsidRPr="00997AE7">
        <w:rPr>
          <w:rFonts w:asciiTheme="majorHAnsi" w:hAnsiTheme="majorHAnsi" w:cstheme="majorHAnsi"/>
          <w:sz w:val="22"/>
          <w:szCs w:val="22"/>
        </w:rPr>
        <w:t xml:space="preserve"> automatyzującego diagnozę raka piersi” ramach konkursu INFOSTRATEG I Program Strategiczny Program Badań Naukowych i Prac Rozwojowych „Zaawansowane technologie informacyjne, telekomunikacyjne i </w:t>
      </w:r>
      <w:proofErr w:type="spellStart"/>
      <w:r w:rsidRPr="00997AE7">
        <w:rPr>
          <w:rFonts w:asciiTheme="majorHAnsi" w:hAnsiTheme="majorHAnsi" w:cstheme="majorHAnsi"/>
          <w:sz w:val="22"/>
          <w:szCs w:val="22"/>
        </w:rPr>
        <w:t>mechatroniczne</w:t>
      </w:r>
      <w:proofErr w:type="spellEnd"/>
      <w:r w:rsidRPr="00997AE7">
        <w:rPr>
          <w:rFonts w:asciiTheme="majorHAnsi" w:hAnsiTheme="majorHAnsi" w:cstheme="majorHAnsi"/>
          <w:sz w:val="22"/>
          <w:szCs w:val="22"/>
        </w:rPr>
        <w:t xml:space="preserve">” Działając zgodnie z zasadą uczciwej konkurencji i równego traktowania wykonawców, ALCID Sp. z o.o. ogłasza postępowanie w trybie zapytania ofertowego celem wyłonienia </w:t>
      </w:r>
      <w:r w:rsidR="003D3527" w:rsidRPr="00997AE7">
        <w:rPr>
          <w:rFonts w:asciiTheme="majorHAnsi" w:hAnsiTheme="majorHAnsi" w:cstheme="majorHAnsi"/>
          <w:sz w:val="22"/>
          <w:szCs w:val="22"/>
        </w:rPr>
        <w:t xml:space="preserve">realizatora </w:t>
      </w:r>
      <w:r w:rsidR="00272779" w:rsidRPr="00997AE7">
        <w:rPr>
          <w:rFonts w:asciiTheme="majorHAnsi" w:hAnsiTheme="majorHAnsi" w:cstheme="majorHAnsi"/>
          <w:sz w:val="22"/>
          <w:szCs w:val="22"/>
        </w:rPr>
        <w:t>zadań w ramach Prac Przedwdrożeniowych polegających na:</w:t>
      </w:r>
    </w:p>
    <w:p w14:paraId="3E92A224" w14:textId="77777777" w:rsidR="0075450E" w:rsidRPr="00997AE7" w:rsidRDefault="0075450E" w:rsidP="0027277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803C900" w14:textId="31AD9473" w:rsidR="0075450E" w:rsidRDefault="00272779" w:rsidP="00F066F1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D031B1">
        <w:rPr>
          <w:rFonts w:asciiTheme="majorHAnsi" w:hAnsiTheme="majorHAnsi" w:cstheme="majorHAnsi"/>
          <w:b/>
          <w:bCs/>
        </w:rPr>
        <w:t>Przygotowaniu dokumentacji do certyfikacji</w:t>
      </w:r>
      <w:r w:rsidRPr="00D031B1">
        <w:rPr>
          <w:rFonts w:asciiTheme="majorHAnsi" w:hAnsiTheme="majorHAnsi" w:cstheme="majorHAnsi"/>
        </w:rPr>
        <w:t xml:space="preserve"> - </w:t>
      </w:r>
    </w:p>
    <w:p w14:paraId="1253A98A" w14:textId="77777777" w:rsidR="00B851DA" w:rsidRPr="00B851DA" w:rsidRDefault="00B851DA" w:rsidP="00B851DA">
      <w:pPr>
        <w:pStyle w:val="Akapitzlist"/>
        <w:spacing w:after="0" w:line="240" w:lineRule="auto"/>
        <w:ind w:firstLine="0"/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>W ramach tej części zamówienia planowane jest złożenie dokumentów do odpowiedniej instytucji certyfikującej w celu uzyskania oznakowania CE. Usługa powinna obejmować:</w:t>
      </w:r>
    </w:p>
    <w:p w14:paraId="2E9BC1BD" w14:textId="77777777" w:rsidR="00B851DA" w:rsidRPr="00B851DA" w:rsidRDefault="00B851DA" w:rsidP="00B851DA">
      <w:pPr>
        <w:pStyle w:val="Akapitzlist"/>
        <w:spacing w:after="0" w:line="240" w:lineRule="auto"/>
        <w:ind w:firstLine="0"/>
        <w:rPr>
          <w:rFonts w:asciiTheme="majorHAnsi" w:hAnsiTheme="majorHAnsi" w:cstheme="majorHAnsi"/>
        </w:rPr>
      </w:pPr>
    </w:p>
    <w:p w14:paraId="2A47C677" w14:textId="0EF702A5" w:rsidR="00B851DA" w:rsidRP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 xml:space="preserve">    Analizę powstałych w wyniku prac B+R rezultatów w celu określenia dokładnego przedmiotu certyfikacji.</w:t>
      </w:r>
    </w:p>
    <w:p w14:paraId="6D138912" w14:textId="75835E9C" w:rsidR="00B851DA" w:rsidRP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 xml:space="preserve">    Wskazanie odpowiednich dyrektyw i norm zharmonizowanych mających zastosowanie do certyfikowanego wyrobu.</w:t>
      </w:r>
    </w:p>
    <w:p w14:paraId="092F6385" w14:textId="16CBBC78" w:rsidR="00B851DA" w:rsidRP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 xml:space="preserve">    Opracowanie kompletnej dokumentacji technicznej (Technical File), w tym:</w:t>
      </w:r>
    </w:p>
    <w:p w14:paraId="5C825D90" w14:textId="6ADE2D4A" w:rsidR="00B851DA" w:rsidRP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 xml:space="preserve">        Opisu technicznego wyrobu,</w:t>
      </w:r>
    </w:p>
    <w:p w14:paraId="5B47F2A9" w14:textId="37A7357F" w:rsidR="00B851DA" w:rsidRP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 xml:space="preserve">        Analizy ryzyka,</w:t>
      </w:r>
    </w:p>
    <w:p w14:paraId="7B8F5608" w14:textId="63D27190" w:rsidR="00B851DA" w:rsidRP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 xml:space="preserve">        Instrukcji obsługi i bezpieczeństwa,</w:t>
      </w:r>
    </w:p>
    <w:p w14:paraId="0AEB0FE3" w14:textId="33CE4263" w:rsidR="00B851DA" w:rsidRP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 xml:space="preserve">        Deklaracji zgodności UE,</w:t>
      </w:r>
    </w:p>
    <w:p w14:paraId="015699DB" w14:textId="77777777" w:rsid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 xml:space="preserve">        Wskazania procedury oceny zgodności,</w:t>
      </w:r>
    </w:p>
    <w:p w14:paraId="2EC70A6B" w14:textId="59E69800" w:rsidR="00B851DA" w:rsidRP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 xml:space="preserve">        Innych dokumentów wymaganych przez prawo UE.</w:t>
      </w:r>
    </w:p>
    <w:p w14:paraId="24E78204" w14:textId="77777777" w:rsidR="00B851DA" w:rsidRP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 xml:space="preserve">    Wsparcie doradcze i konsultacje z jednostką notyfikowaną (jeśli wymagane).</w:t>
      </w:r>
    </w:p>
    <w:p w14:paraId="60739071" w14:textId="77777777" w:rsidR="00B851DA" w:rsidRPr="00B851DA" w:rsidRDefault="00B851DA" w:rsidP="00B851DA">
      <w:pPr>
        <w:pStyle w:val="Akapitzlist"/>
        <w:spacing w:after="0" w:line="240" w:lineRule="auto"/>
        <w:ind w:firstLine="0"/>
        <w:rPr>
          <w:rFonts w:asciiTheme="majorHAnsi" w:hAnsiTheme="majorHAnsi" w:cstheme="majorHAnsi"/>
        </w:rPr>
      </w:pPr>
    </w:p>
    <w:p w14:paraId="63F8DF28" w14:textId="6B24C263" w:rsidR="00B851DA" w:rsidRPr="00B851DA" w:rsidRDefault="00B851DA" w:rsidP="00B851DA">
      <w:pPr>
        <w:pStyle w:val="Default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B851DA">
        <w:rPr>
          <w:rFonts w:asciiTheme="majorHAnsi" w:hAnsiTheme="majorHAnsi" w:cstheme="majorHAnsi"/>
        </w:rPr>
        <w:t xml:space="preserve">    </w:t>
      </w:r>
      <w:r w:rsidR="00272779" w:rsidRPr="00997AE7">
        <w:rPr>
          <w:rFonts w:asciiTheme="majorHAnsi" w:hAnsiTheme="majorHAnsi" w:cstheme="majorHAnsi"/>
          <w:b/>
          <w:bCs/>
          <w:sz w:val="22"/>
          <w:szCs w:val="22"/>
        </w:rPr>
        <w:t>Opłaty urzędowe - certyfikat CE</w:t>
      </w:r>
      <w:r w:rsidR="0075450E" w:rsidRPr="00997AE7">
        <w:rPr>
          <w:rFonts w:asciiTheme="majorHAnsi" w:hAnsiTheme="majorHAnsi" w:cstheme="majorHAnsi"/>
          <w:sz w:val="22"/>
          <w:szCs w:val="22"/>
        </w:rPr>
        <w:t xml:space="preserve"> -wszelkie opłaty admiracyjne/urzędowe związane z procesem certyfikacji.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51DA">
        <w:rPr>
          <w:rFonts w:asciiTheme="majorHAnsi" w:hAnsiTheme="majorHAnsi" w:cstheme="majorHAnsi"/>
          <w:sz w:val="22"/>
          <w:szCs w:val="22"/>
        </w:rPr>
        <w:t>W ramach niniejszej pozycji należy uwzględnić wszelkie niezbędne opłaty urzędowe i administracyjne związane z procesem certyfikacji, w tym m.in.:</w:t>
      </w:r>
    </w:p>
    <w:p w14:paraId="5D95F6B8" w14:textId="77777777" w:rsidR="00B851DA" w:rsidRPr="00B851DA" w:rsidRDefault="00B851DA" w:rsidP="00B851DA">
      <w:pPr>
        <w:pStyle w:val="Default"/>
        <w:ind w:left="720"/>
        <w:rPr>
          <w:rFonts w:asciiTheme="majorHAnsi" w:hAnsiTheme="majorHAnsi" w:cstheme="majorHAnsi"/>
          <w:sz w:val="22"/>
          <w:szCs w:val="22"/>
        </w:rPr>
      </w:pPr>
    </w:p>
    <w:p w14:paraId="34B8E78F" w14:textId="4EC1711D" w:rsidR="00B851DA" w:rsidRP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>Koszty procedury oceny zgodności (w przypadku udziału jednostki notyfikowanej – jeśli dotyczy),</w:t>
      </w:r>
    </w:p>
    <w:p w14:paraId="49A2B1F1" w14:textId="2664B020" w:rsidR="00B851DA" w:rsidRP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>Opłaty za rejestrację i audyt (jeśli wymagane),</w:t>
      </w:r>
    </w:p>
    <w:p w14:paraId="1A692724" w14:textId="77777777" w:rsid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>Koszty ewentualnych badań laboratoryjnych- jeśli dotyczy,</w:t>
      </w:r>
    </w:p>
    <w:p w14:paraId="63021835" w14:textId="5B48FEF0" w:rsidR="00272779" w:rsidRP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>Inne przewidywalne opłaty wynikające z przepisów prawa.</w:t>
      </w:r>
    </w:p>
    <w:p w14:paraId="01F4AD3F" w14:textId="77777777" w:rsidR="00B851DA" w:rsidRPr="00B851DA" w:rsidRDefault="00272779" w:rsidP="00B851DA">
      <w:pPr>
        <w:pStyle w:val="Default"/>
        <w:numPr>
          <w:ilvl w:val="0"/>
          <w:numId w:val="13"/>
        </w:numPr>
        <w:rPr>
          <w:rFonts w:asciiTheme="majorHAnsi" w:hAnsiTheme="majorHAnsi" w:cstheme="majorHAnsi"/>
        </w:rPr>
      </w:pPr>
      <w:r w:rsidRPr="00997AE7">
        <w:rPr>
          <w:rFonts w:asciiTheme="majorHAnsi" w:hAnsiTheme="majorHAnsi" w:cstheme="majorHAnsi"/>
          <w:b/>
          <w:bCs/>
          <w:sz w:val="22"/>
          <w:szCs w:val="22"/>
        </w:rPr>
        <w:t>Usługi rzecznika patentowego</w:t>
      </w:r>
      <w:r w:rsidR="0075450E"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B851DA" w:rsidRPr="00B851DA">
        <w:rPr>
          <w:rFonts w:asciiTheme="majorHAnsi" w:hAnsiTheme="majorHAnsi" w:cstheme="majorHAnsi"/>
        </w:rPr>
        <w:t>Celem jest zabezpieczenie praw własności intelektualnej do rezultatów prac B+R oraz ochrona konkurencyjności rozwiązania na rynkach krajowym i zagranicznych. Zakres usług powinien obejmować:</w:t>
      </w:r>
    </w:p>
    <w:p w14:paraId="22A6E922" w14:textId="77777777" w:rsidR="00B851DA" w:rsidRP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>Wykonanie pełnego badania stanu techniki (czystości patentowej) i oceny zdolności patentowej rozwiązania.</w:t>
      </w:r>
    </w:p>
    <w:p w14:paraId="784A8D60" w14:textId="77777777" w:rsidR="00B851DA" w:rsidRP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>Doradztwo w zakresie strategii ochrony własności przemysłowej.</w:t>
      </w:r>
    </w:p>
    <w:p w14:paraId="5F1E8C6A" w14:textId="77777777" w:rsidR="00B851DA" w:rsidRP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>Opracowanie dokumentacji zgłoszeniowej przez uprawnionego rzecznika patentowego.</w:t>
      </w:r>
    </w:p>
    <w:p w14:paraId="31FDB81E" w14:textId="77777777" w:rsidR="00B851DA" w:rsidRPr="00B851DA" w:rsidRDefault="00B851DA" w:rsidP="00B851DA">
      <w:pPr>
        <w:pStyle w:val="Default"/>
        <w:numPr>
          <w:ilvl w:val="0"/>
          <w:numId w:val="21"/>
        </w:numPr>
        <w:rPr>
          <w:rFonts w:asciiTheme="majorHAnsi" w:hAnsiTheme="majorHAnsi" w:cstheme="majorHAnsi"/>
        </w:rPr>
      </w:pPr>
      <w:r w:rsidRPr="00B851DA">
        <w:rPr>
          <w:rFonts w:asciiTheme="majorHAnsi" w:hAnsiTheme="majorHAnsi" w:cstheme="majorHAnsi"/>
        </w:rPr>
        <w:t xml:space="preserve">Przygotowanie i przeprowadzenie zgłoszenia w procedurze międzynarodowej PCT (Patent </w:t>
      </w:r>
      <w:proofErr w:type="spellStart"/>
      <w:r w:rsidRPr="00B851DA">
        <w:rPr>
          <w:rFonts w:asciiTheme="majorHAnsi" w:hAnsiTheme="majorHAnsi" w:cstheme="majorHAnsi"/>
        </w:rPr>
        <w:t>Cooperation</w:t>
      </w:r>
      <w:proofErr w:type="spellEnd"/>
      <w:r w:rsidRPr="00B851DA">
        <w:rPr>
          <w:rFonts w:asciiTheme="majorHAnsi" w:hAnsiTheme="majorHAnsi" w:cstheme="majorHAnsi"/>
        </w:rPr>
        <w:t xml:space="preserve"> </w:t>
      </w:r>
      <w:proofErr w:type="spellStart"/>
      <w:r w:rsidRPr="00B851DA">
        <w:rPr>
          <w:rFonts w:asciiTheme="majorHAnsi" w:hAnsiTheme="majorHAnsi" w:cstheme="majorHAnsi"/>
        </w:rPr>
        <w:t>Treaty</w:t>
      </w:r>
      <w:proofErr w:type="spellEnd"/>
      <w:r w:rsidRPr="00B851DA">
        <w:rPr>
          <w:rFonts w:asciiTheme="majorHAnsi" w:hAnsiTheme="majorHAnsi" w:cstheme="majorHAnsi"/>
        </w:rPr>
        <w:t>).</w:t>
      </w:r>
    </w:p>
    <w:p w14:paraId="47998B20" w14:textId="6D8D292B" w:rsidR="0075450E" w:rsidRPr="00997AE7" w:rsidRDefault="0075450E" w:rsidP="00B851DA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FFCE910" w14:textId="1D86BC3C" w:rsidR="00B851DA" w:rsidRPr="00B851DA" w:rsidRDefault="0075450E" w:rsidP="00B851DA">
      <w:pPr>
        <w:pStyle w:val="Default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b/>
          <w:bCs/>
          <w:sz w:val="22"/>
          <w:szCs w:val="22"/>
        </w:rPr>
        <w:lastRenderedPageBreak/>
        <w:t>Opłaty urzędowe - zgłoszenie patentowe</w:t>
      </w:r>
      <w:r w:rsidRPr="00997AE7">
        <w:rPr>
          <w:rFonts w:asciiTheme="majorHAnsi" w:hAnsiTheme="majorHAnsi" w:cstheme="majorHAnsi"/>
          <w:sz w:val="22"/>
          <w:szCs w:val="22"/>
        </w:rPr>
        <w:t xml:space="preserve"> </w:t>
      </w:r>
      <w:r w:rsidR="00B851DA">
        <w:rPr>
          <w:rFonts w:asciiTheme="majorHAnsi" w:hAnsiTheme="majorHAnsi" w:cstheme="majorHAnsi"/>
          <w:sz w:val="22"/>
          <w:szCs w:val="22"/>
        </w:rPr>
        <w:t xml:space="preserve"> - </w:t>
      </w:r>
    </w:p>
    <w:p w14:paraId="61A96972" w14:textId="77777777" w:rsidR="0075450E" w:rsidRPr="00997AE7" w:rsidRDefault="0075450E" w:rsidP="0075450E">
      <w:pPr>
        <w:pStyle w:val="Default"/>
        <w:ind w:left="720"/>
        <w:rPr>
          <w:rFonts w:asciiTheme="majorHAnsi" w:hAnsiTheme="majorHAnsi" w:cstheme="majorHAnsi"/>
          <w:sz w:val="22"/>
          <w:szCs w:val="22"/>
        </w:rPr>
      </w:pPr>
    </w:p>
    <w:p w14:paraId="4A796618" w14:textId="028408BE" w:rsidR="007C01BD" w:rsidRPr="00997AE7" w:rsidRDefault="007C01BD" w:rsidP="007C01BD">
      <w:pPr>
        <w:pStyle w:val="Default"/>
        <w:rPr>
          <w:rFonts w:asciiTheme="majorHAnsi" w:eastAsia="Times New Roman" w:hAnsiTheme="majorHAnsi" w:cstheme="majorHAnsi"/>
          <w:sz w:val="22"/>
          <w:szCs w:val="22"/>
        </w:rPr>
      </w:pPr>
    </w:p>
    <w:p w14:paraId="70AD3882" w14:textId="77777777" w:rsidR="002727F3" w:rsidRPr="002727F3" w:rsidRDefault="002727F3" w:rsidP="002727F3">
      <w:pPr>
        <w:pStyle w:val="Default"/>
        <w:rPr>
          <w:rFonts w:asciiTheme="majorHAnsi" w:eastAsia="Times New Roman" w:hAnsiTheme="majorHAnsi" w:cstheme="majorHAnsi"/>
          <w:sz w:val="22"/>
          <w:szCs w:val="22"/>
        </w:rPr>
      </w:pPr>
      <w:r w:rsidRPr="002727F3">
        <w:rPr>
          <w:rFonts w:asciiTheme="majorHAnsi" w:eastAsia="Times New Roman" w:hAnsiTheme="majorHAnsi" w:cstheme="majorHAnsi"/>
          <w:sz w:val="22"/>
          <w:szCs w:val="22"/>
        </w:rPr>
        <w:t>W ramach niniejszej pozycji należy ująć:</w:t>
      </w:r>
    </w:p>
    <w:p w14:paraId="405DCF88" w14:textId="77777777" w:rsidR="002727F3" w:rsidRPr="002727F3" w:rsidRDefault="002727F3" w:rsidP="002727F3">
      <w:pPr>
        <w:pStyle w:val="Default"/>
        <w:rPr>
          <w:rFonts w:asciiTheme="majorHAnsi" w:eastAsia="Times New Roman" w:hAnsiTheme="majorHAnsi" w:cstheme="majorHAnsi"/>
          <w:sz w:val="22"/>
          <w:szCs w:val="22"/>
        </w:rPr>
      </w:pPr>
    </w:p>
    <w:p w14:paraId="4627C22C" w14:textId="69EF7B6E" w:rsidR="007C01BD" w:rsidRDefault="002727F3" w:rsidP="002727F3">
      <w:pPr>
        <w:pStyle w:val="Default"/>
        <w:rPr>
          <w:rFonts w:asciiTheme="majorHAnsi" w:eastAsia="Times New Roman" w:hAnsiTheme="majorHAnsi" w:cstheme="majorHAnsi"/>
          <w:sz w:val="22"/>
          <w:szCs w:val="22"/>
        </w:rPr>
      </w:pPr>
      <w:r w:rsidRPr="002727F3">
        <w:rPr>
          <w:rFonts w:asciiTheme="majorHAnsi" w:eastAsia="Times New Roman" w:hAnsiTheme="majorHAnsi" w:cstheme="majorHAnsi"/>
          <w:sz w:val="22"/>
          <w:szCs w:val="22"/>
        </w:rPr>
        <w:t xml:space="preserve">    Opłaty urzędowe związane ze zgłoszeniem patentowym w procedurze PCT (np. opłata zgłoszeniowa, opłata za wyszukiwanie międzynarodowe, opłata za publikację).</w:t>
      </w:r>
    </w:p>
    <w:p w14:paraId="18E4BCDE" w14:textId="77777777" w:rsidR="002727F3" w:rsidRPr="00997AE7" w:rsidRDefault="002727F3" w:rsidP="002727F3">
      <w:pPr>
        <w:pStyle w:val="Default"/>
        <w:rPr>
          <w:rFonts w:asciiTheme="majorHAnsi" w:eastAsia="Times New Roman" w:hAnsiTheme="majorHAnsi" w:cstheme="majorHAnsi"/>
          <w:sz w:val="22"/>
          <w:szCs w:val="22"/>
        </w:rPr>
      </w:pPr>
    </w:p>
    <w:p w14:paraId="2E4E8428" w14:textId="6898BA16" w:rsidR="007C01BD" w:rsidRPr="00997AE7" w:rsidRDefault="007C01BD" w:rsidP="007C01BD">
      <w:pPr>
        <w:pStyle w:val="Default"/>
        <w:rPr>
          <w:rFonts w:asciiTheme="majorHAnsi" w:eastAsia="Times New Roman" w:hAnsiTheme="majorHAnsi" w:cstheme="majorHAnsi"/>
          <w:sz w:val="22"/>
          <w:szCs w:val="22"/>
        </w:rPr>
      </w:pPr>
      <w:r w:rsidRPr="00997AE7">
        <w:rPr>
          <w:rFonts w:asciiTheme="majorHAnsi" w:eastAsia="Times New Roman" w:hAnsiTheme="majorHAnsi" w:cstheme="majorHAnsi"/>
          <w:sz w:val="22"/>
          <w:szCs w:val="22"/>
        </w:rPr>
        <w:t xml:space="preserve">Kody CPV: </w:t>
      </w:r>
    </w:p>
    <w:p w14:paraId="44609F8A" w14:textId="77777777" w:rsidR="005176EB" w:rsidRPr="00997AE7" w:rsidRDefault="005176EB" w:rsidP="007C01BD">
      <w:pPr>
        <w:pStyle w:val="Default"/>
        <w:rPr>
          <w:rFonts w:asciiTheme="majorHAnsi" w:eastAsia="Times New Roman" w:hAnsiTheme="majorHAnsi" w:cstheme="majorHAnsi"/>
          <w:sz w:val="22"/>
          <w:szCs w:val="22"/>
        </w:rPr>
      </w:pPr>
    </w:p>
    <w:p w14:paraId="556B681A" w14:textId="6E1C1DFC" w:rsidR="0075450E" w:rsidRPr="00997AE7" w:rsidRDefault="0075450E" w:rsidP="0075450E">
      <w:pPr>
        <w:pStyle w:val="Normalny1"/>
        <w:numPr>
          <w:ilvl w:val="0"/>
          <w:numId w:val="0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97AE7">
        <w:rPr>
          <w:rFonts w:asciiTheme="majorHAnsi" w:eastAsia="Times New Roman" w:hAnsiTheme="majorHAnsi" w:cstheme="majorHAnsi"/>
          <w:bCs w:val="0"/>
          <w:color w:val="000000"/>
          <w:sz w:val="22"/>
          <w:szCs w:val="22"/>
        </w:rPr>
        <w:t>79120000-1</w:t>
      </w:r>
      <w:r w:rsidRPr="00997AE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Usługi doradztwa w zakresie patentów i praw autorskich</w:t>
      </w:r>
    </w:p>
    <w:p w14:paraId="57B215A3" w14:textId="65F4F2B1" w:rsidR="00DA5B90" w:rsidRPr="00997AE7" w:rsidRDefault="00DA5B90" w:rsidP="0075450E">
      <w:pPr>
        <w:pStyle w:val="Normalny1"/>
        <w:numPr>
          <w:ilvl w:val="0"/>
          <w:numId w:val="0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97AE7">
        <w:rPr>
          <w:rFonts w:asciiTheme="majorHAnsi" w:eastAsia="Times New Roman" w:hAnsiTheme="majorHAnsi" w:cstheme="majorHAnsi"/>
          <w:bCs w:val="0"/>
          <w:color w:val="000000"/>
          <w:sz w:val="22"/>
          <w:szCs w:val="22"/>
        </w:rPr>
        <w:t>72224200-3</w:t>
      </w:r>
      <w:r w:rsidRPr="00997AE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Usługi w zakresie planowania zapewniania jakości systemu</w:t>
      </w:r>
    </w:p>
    <w:p w14:paraId="5DBD6815" w14:textId="77777777" w:rsidR="00DA5B90" w:rsidRPr="00997AE7" w:rsidRDefault="00DA5B90" w:rsidP="0075450E">
      <w:pPr>
        <w:pStyle w:val="Normalny1"/>
        <w:numPr>
          <w:ilvl w:val="0"/>
          <w:numId w:val="0"/>
        </w:numPr>
        <w:rPr>
          <w:rFonts w:asciiTheme="majorHAnsi" w:eastAsia="Times New Roman" w:hAnsiTheme="majorHAnsi" w:cstheme="majorHAnsi"/>
          <w:bCs w:val="0"/>
          <w:color w:val="000000"/>
          <w:sz w:val="22"/>
          <w:szCs w:val="22"/>
        </w:rPr>
      </w:pPr>
    </w:p>
    <w:p w14:paraId="4DA822B7" w14:textId="77777777" w:rsidR="002727F3" w:rsidRDefault="002727F3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2727F3">
        <w:rPr>
          <w:rFonts w:asciiTheme="majorHAnsi" w:hAnsiTheme="majorHAnsi" w:cstheme="majorHAnsi"/>
          <w:sz w:val="22"/>
          <w:szCs w:val="22"/>
        </w:rPr>
        <w:t xml:space="preserve">Do oceny będą brane pod uwagę tylko oferty spełniające wymagania określone w punkcie "Przedmiot zamówienia" oraz "Warunki". Zamawiający ma prawo odrzucenia oferty, jeśli oferta jest niekompletna lub niezgodna z zamówieniem. </w:t>
      </w:r>
    </w:p>
    <w:p w14:paraId="0334CF96" w14:textId="77777777" w:rsidR="006841E8" w:rsidRDefault="006841E8" w:rsidP="006841E8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>Okres gwarancji, który wynosi 12 miesięcy od daty podpisania przez Strony bez zastrzeżeń protokołu odbioru końcowego wykonania usługi.</w:t>
      </w:r>
    </w:p>
    <w:p w14:paraId="7B050D55" w14:textId="77777777" w:rsidR="006841E8" w:rsidRDefault="006841E8" w:rsidP="006841E8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FAF37A8" w14:textId="77777777" w:rsidR="006841E8" w:rsidRPr="00997AE7" w:rsidRDefault="006841E8" w:rsidP="006841E8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Zamawiający na pisemną </w:t>
      </w:r>
      <w:r w:rsidRPr="00997AE7">
        <w:rPr>
          <w:rFonts w:asciiTheme="majorHAnsi" w:hAnsiTheme="majorHAnsi" w:cstheme="majorHAnsi"/>
          <w:sz w:val="22"/>
          <w:szCs w:val="22"/>
        </w:rPr>
        <w:t xml:space="preserve">za pośrednictwem poczty mailowej na adres: </w:t>
      </w:r>
      <w:hyperlink r:id="rId7" w:history="1">
        <w:r w:rsidRPr="00997AE7">
          <w:rPr>
            <w:rStyle w:val="Hipercze"/>
            <w:rFonts w:asciiTheme="majorHAnsi" w:hAnsiTheme="majorHAnsi" w:cstheme="majorHAnsi"/>
            <w:sz w:val="22"/>
            <w:szCs w:val="22"/>
          </w:rPr>
          <w:t>artur.ol@me.com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prośbę oferenta udostępni wyniki prac B+R umożliwiające przedstawienie pełnej oferty. Wysłanie wyników możliwe jest tylko i wyłącznie po uprzednim podpisaniu Oświadczenia o poufności stanowiące załącznik nr 4</w:t>
      </w:r>
      <w:r w:rsidDel="00E55F3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B73DC3E" w14:textId="77777777" w:rsidR="006841E8" w:rsidRDefault="006841E8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4A0C946" w14:textId="459A5B2A" w:rsidR="007C01BD" w:rsidRPr="00997AE7" w:rsidRDefault="007C01BD" w:rsidP="007C01B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C491D2D" w14:textId="20A1A76D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XI. Warunki udziału w postępowaniu oraz sposób dokonania ich oceny kryteria formalne </w:t>
      </w:r>
    </w:p>
    <w:p w14:paraId="1BF1405C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13ECA63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Do oceny będą brane pod uwagę tylko oferty spełniające wymagania określone w punkcie "Przedmiot zamówienia" oraz "Warunki". Zamawiający ma prawo odrzucenia oferty, jeśli oferta jest niekompletna lub niezgodna z zamówieniem. </w:t>
      </w:r>
    </w:p>
    <w:p w14:paraId="30E6FDF3" w14:textId="79883966" w:rsidR="007C01BD" w:rsidRPr="00E30E5E" w:rsidRDefault="007C01BD" w:rsidP="006841E8">
      <w:pPr>
        <w:pStyle w:val="Tekstkomentarza"/>
        <w:rPr>
          <w:rFonts w:asciiTheme="majorHAnsi" w:eastAsiaTheme="minorEastAsia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>O udzielenie zamówienia może ubiegać się Wykonawca, spełniając</w:t>
      </w:r>
      <w:r w:rsidR="00AD2343" w:rsidRPr="00997AE7">
        <w:rPr>
          <w:rFonts w:asciiTheme="majorHAnsi" w:hAnsiTheme="majorHAnsi" w:cstheme="majorHAnsi"/>
          <w:sz w:val="22"/>
          <w:szCs w:val="22"/>
        </w:rPr>
        <w:t>y</w:t>
      </w:r>
      <w:r w:rsidRPr="00997AE7">
        <w:rPr>
          <w:rFonts w:asciiTheme="majorHAnsi" w:hAnsiTheme="majorHAnsi" w:cstheme="majorHAnsi"/>
          <w:sz w:val="22"/>
          <w:szCs w:val="22"/>
        </w:rPr>
        <w:t xml:space="preserve">  </w:t>
      </w:r>
      <w:r w:rsidR="000D07C9" w:rsidRPr="00997AE7">
        <w:rPr>
          <w:rFonts w:asciiTheme="majorHAnsi" w:hAnsiTheme="majorHAnsi" w:cstheme="majorHAnsi"/>
          <w:sz w:val="22"/>
          <w:szCs w:val="22"/>
        </w:rPr>
        <w:t>wymóg braku powiązań osobowych lub kapitałowych z Zamawiającym</w:t>
      </w:r>
      <w:r w:rsidR="000D07C9">
        <w:rPr>
          <w:rFonts w:asciiTheme="majorHAnsi" w:hAnsiTheme="majorHAnsi" w:cstheme="majorHAnsi"/>
          <w:sz w:val="22"/>
          <w:szCs w:val="22"/>
        </w:rPr>
        <w:t xml:space="preserve"> oraz </w:t>
      </w:r>
      <w:r w:rsidR="00CF0071">
        <w:rPr>
          <w:rFonts w:asciiTheme="majorHAnsi" w:hAnsiTheme="majorHAnsi" w:cstheme="majorHAnsi"/>
          <w:sz w:val="22"/>
          <w:szCs w:val="22"/>
        </w:rPr>
        <w:t xml:space="preserve">nie </w:t>
      </w:r>
      <w:r w:rsidR="00CF0071" w:rsidRPr="00E30E5E">
        <w:rPr>
          <w:rFonts w:asciiTheme="majorHAnsi" w:eastAsiaTheme="minorEastAsia" w:hAnsiTheme="majorHAnsi" w:cstheme="majorHAnsi"/>
          <w:sz w:val="22"/>
          <w:szCs w:val="22"/>
        </w:rPr>
        <w:t xml:space="preserve">podlegają </w:t>
      </w:r>
      <w:r w:rsidR="00CF0071" w:rsidRPr="00E30E5E">
        <w:rPr>
          <w:rFonts w:asciiTheme="majorHAnsi" w:eastAsiaTheme="minorEastAsia" w:hAnsiTheme="majorHAnsi" w:cstheme="majorHAnsi"/>
          <w:sz w:val="22"/>
          <w:szCs w:val="22"/>
        </w:rPr>
        <w:t>wykluczeni</w:t>
      </w:r>
      <w:r w:rsidR="00CF0071" w:rsidRPr="00E30E5E">
        <w:rPr>
          <w:rFonts w:asciiTheme="majorHAnsi" w:eastAsiaTheme="minorEastAsia" w:hAnsiTheme="majorHAnsi" w:cstheme="majorHAnsi"/>
          <w:sz w:val="22"/>
          <w:szCs w:val="22"/>
        </w:rPr>
        <w:t>u</w:t>
      </w:r>
      <w:r w:rsidR="00CF0071" w:rsidRPr="00E30E5E">
        <w:rPr>
          <w:rFonts w:asciiTheme="majorHAnsi" w:eastAsiaTheme="minorEastAsia" w:hAnsiTheme="majorHAnsi" w:cstheme="majorHAnsi"/>
          <w:sz w:val="22"/>
          <w:szCs w:val="22"/>
        </w:rPr>
        <w:t xml:space="preserve"> podmiotów na podstawie art. 7 ust. 1 ustawy z dnia 13 kwietnia 2022 r. o szczególnych rozwiązaniach w zakresie przeciwdziałania wspieraniu agresji na Ukrainę oraz służących ochronie bezpieczeństwa narodowego</w:t>
      </w:r>
    </w:p>
    <w:p w14:paraId="714023C7" w14:textId="77777777" w:rsidR="006841E8" w:rsidRPr="00E30E5E" w:rsidRDefault="006841E8" w:rsidP="006841E8">
      <w:pPr>
        <w:pStyle w:val="Tekstkomentarza"/>
        <w:rPr>
          <w:rFonts w:asciiTheme="majorHAnsi" w:eastAsiaTheme="minorEastAsia" w:hAnsiTheme="majorHAnsi" w:cstheme="majorHAnsi"/>
          <w:sz w:val="22"/>
          <w:szCs w:val="22"/>
        </w:rPr>
      </w:pPr>
    </w:p>
    <w:p w14:paraId="6A661945" w14:textId="7A0F02E6" w:rsidR="006841E8" w:rsidRPr="00997AE7" w:rsidRDefault="006841E8" w:rsidP="006841E8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W celu uniknięcia konfliktu interesów zamówienie nie będzie udzielone podmiotom powiązanym z Zamawiającym osobowo lub kapitałowo. Za wykonawcę powiązanego uznaje się podmiot: </w:t>
      </w:r>
    </w:p>
    <w:p w14:paraId="69E46C44" w14:textId="77777777" w:rsidR="006841E8" w:rsidRPr="00997AE7" w:rsidRDefault="006841E8" w:rsidP="006841E8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B1A64BC" w14:textId="77777777" w:rsidR="006841E8" w:rsidRPr="00997AE7" w:rsidRDefault="006841E8" w:rsidP="006841E8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1) powiązany lub będący jednostką zależną, współzależną lub dominującą w relacji z Beneficjentem w rozumieniu ustawy z dnia 29 września 1994 r. o rachunkowości; </w:t>
      </w:r>
    </w:p>
    <w:p w14:paraId="3E97800D" w14:textId="77777777" w:rsidR="006841E8" w:rsidRPr="00997AE7" w:rsidRDefault="006841E8" w:rsidP="006841E8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5184106" w14:textId="77777777" w:rsidR="006841E8" w:rsidRPr="00997AE7" w:rsidRDefault="006841E8" w:rsidP="006841E8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2) będący podmiotem pozostającym z Beneficjentem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 </w:t>
      </w:r>
    </w:p>
    <w:p w14:paraId="1E8355E7" w14:textId="77777777" w:rsidR="006841E8" w:rsidRPr="00997AE7" w:rsidRDefault="006841E8" w:rsidP="006841E8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F8346C7" w14:textId="77777777" w:rsidR="006841E8" w:rsidRPr="00997AE7" w:rsidRDefault="006841E8" w:rsidP="006841E8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3) będący podmiotem powiązanym lub podmiotem partnerskim w stosunku do Beneficjenta w rozumieniu Rozporządzenia nr 651/2014; </w:t>
      </w:r>
    </w:p>
    <w:p w14:paraId="5A3EFB2F" w14:textId="77777777" w:rsidR="006841E8" w:rsidRPr="00997AE7" w:rsidRDefault="006841E8" w:rsidP="006841E8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D37316F" w14:textId="77777777" w:rsidR="006841E8" w:rsidRPr="00997AE7" w:rsidRDefault="006841E8" w:rsidP="006841E8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4) będący podmiotem powiązanym osobowo z Beneficjentem w rozumieniu art. 32 ust. 2 ustawy z dnia 11 marca 2004 r. o podatku od towarów i usług. </w:t>
      </w:r>
    </w:p>
    <w:p w14:paraId="097056BB" w14:textId="77777777" w:rsidR="006841E8" w:rsidRPr="00997AE7" w:rsidRDefault="006841E8" w:rsidP="006841E8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5BBEA86" w14:textId="77777777" w:rsidR="006841E8" w:rsidRPr="00997AE7" w:rsidRDefault="006841E8" w:rsidP="006841E8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W związku z powyższym oferent jest zobowiązany do złożenia Oświadczenie o braku powiązań kapitałowych lub osobowych. </w:t>
      </w:r>
    </w:p>
    <w:p w14:paraId="6CB7C7F2" w14:textId="77777777" w:rsidR="006841E8" w:rsidRPr="00997AE7" w:rsidRDefault="006841E8" w:rsidP="006841E8">
      <w:pPr>
        <w:pStyle w:val="Tekstkomentarza"/>
        <w:rPr>
          <w:rFonts w:asciiTheme="majorHAnsi" w:hAnsiTheme="majorHAnsi" w:cstheme="majorHAnsi"/>
          <w:sz w:val="22"/>
          <w:szCs w:val="22"/>
        </w:rPr>
      </w:pPr>
    </w:p>
    <w:p w14:paraId="28A91FC8" w14:textId="130236E3" w:rsidR="007C01BD" w:rsidRPr="00997AE7" w:rsidRDefault="007C01BD" w:rsidP="007C01BD">
      <w:pPr>
        <w:pStyle w:val="Default"/>
        <w:pageBreakBefore/>
        <w:rPr>
          <w:rFonts w:asciiTheme="majorHAnsi" w:hAnsiTheme="majorHAnsi" w:cstheme="majorHAnsi"/>
          <w:sz w:val="16"/>
          <w:szCs w:val="16"/>
        </w:rPr>
      </w:pPr>
    </w:p>
    <w:p w14:paraId="7B350096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16"/>
          <w:szCs w:val="16"/>
        </w:rPr>
      </w:pPr>
    </w:p>
    <w:p w14:paraId="607584E2" w14:textId="21EE0ADB" w:rsidR="007C01BD" w:rsidRPr="00997AE7" w:rsidRDefault="007C01BD" w:rsidP="000D07C9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1. </w:t>
      </w:r>
    </w:p>
    <w:p w14:paraId="1777BDED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EF3CEED" w14:textId="77777777" w:rsidR="006841E8" w:rsidRPr="00997AE7" w:rsidRDefault="006841E8" w:rsidP="006841E8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Wszelkie zmiany i uzupełnienia do umowy zawartej z wybranym Wykonawcą muszą być dokonywane w formie pisemnych aneksów do umowy podpisanych przez obie strony, pod rygorem nieważności. </w:t>
      </w:r>
    </w:p>
    <w:p w14:paraId="059C65D7" w14:textId="77777777" w:rsidR="006841E8" w:rsidRPr="00997AE7" w:rsidRDefault="006841E8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C8DBFDA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49F8E03" w14:textId="0A4BCF1D" w:rsidR="007C01BD" w:rsidRPr="00997AE7" w:rsidRDefault="00CF0071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XII </w:t>
      </w:r>
      <w:r w:rsidR="007C01BD"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Kryteria oceny ofert składanych w ramach postępowania o udzielenie zamówienia i wybór najkorzystniejszej oferty </w:t>
      </w:r>
    </w:p>
    <w:p w14:paraId="2DF805ED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5EF7687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817D8A9" w14:textId="1F08213A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Kryterium: Cena </w:t>
      </w:r>
    </w:p>
    <w:p w14:paraId="75DFC7D9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Waga kryterium: 100% </w:t>
      </w:r>
    </w:p>
    <w:p w14:paraId="6A44512E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3CE5405" w14:textId="77777777" w:rsidR="00DA5B90" w:rsidRPr="00997AE7" w:rsidRDefault="007C01BD" w:rsidP="007C01BD">
      <w:pPr>
        <w:spacing w:after="181" w:line="259" w:lineRule="auto"/>
        <w:ind w:left="0" w:right="0" w:firstLine="0"/>
        <w:jc w:val="left"/>
        <w:rPr>
          <w:rFonts w:asciiTheme="majorHAnsi" w:eastAsiaTheme="minorEastAsia" w:hAnsiTheme="majorHAnsi" w:cstheme="majorHAnsi"/>
        </w:rPr>
      </w:pPr>
      <w:r w:rsidRPr="00997AE7">
        <w:rPr>
          <w:rFonts w:asciiTheme="majorHAnsi" w:eastAsiaTheme="minorEastAsia" w:hAnsiTheme="majorHAnsi" w:cstheme="majorHAnsi"/>
        </w:rPr>
        <w:t>Całkowita cena brutto</w:t>
      </w:r>
      <w:r w:rsidR="00DA5B90" w:rsidRPr="00997AE7">
        <w:rPr>
          <w:rFonts w:asciiTheme="majorHAnsi" w:eastAsiaTheme="minorEastAsia" w:hAnsiTheme="majorHAnsi" w:cstheme="majorHAnsi"/>
        </w:rPr>
        <w:t xml:space="preserve">: </w:t>
      </w:r>
    </w:p>
    <w:p w14:paraId="76050FD3" w14:textId="77777777" w:rsidR="00DA5B90" w:rsidRPr="00997AE7" w:rsidRDefault="00DA5B90" w:rsidP="00DA5B90">
      <w:pPr>
        <w:pStyle w:val="Default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Przygotowaniu dokumentacji do certyfikacji </w:t>
      </w:r>
    </w:p>
    <w:p w14:paraId="3B3D0FFB" w14:textId="77777777" w:rsidR="00DA5B90" w:rsidRPr="00997AE7" w:rsidRDefault="00DA5B90" w:rsidP="00DA5B90">
      <w:pPr>
        <w:pStyle w:val="Default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>Opłaty urzędowe - certyfikat CE</w:t>
      </w:r>
    </w:p>
    <w:p w14:paraId="309AF39D" w14:textId="77777777" w:rsidR="00DA5B90" w:rsidRPr="00997AE7" w:rsidRDefault="00DA5B90" w:rsidP="00DA5B90">
      <w:pPr>
        <w:pStyle w:val="Default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>Usługi rzecznika patentowego</w:t>
      </w:r>
    </w:p>
    <w:p w14:paraId="4380A94C" w14:textId="77777777" w:rsidR="00DA5B90" w:rsidRPr="00997AE7" w:rsidRDefault="00DA5B90" w:rsidP="00DA5B90">
      <w:pPr>
        <w:pStyle w:val="Default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>Opłaty urzędowe - zgłoszenie patentowe</w:t>
      </w:r>
    </w:p>
    <w:p w14:paraId="4610F756" w14:textId="5F79A1D9" w:rsidR="007C01BD" w:rsidRPr="00997AE7" w:rsidRDefault="007C01BD" w:rsidP="007C01BD">
      <w:pPr>
        <w:spacing w:after="181" w:line="259" w:lineRule="auto"/>
        <w:ind w:left="0" w:right="0" w:firstLine="0"/>
        <w:jc w:val="left"/>
        <w:rPr>
          <w:rFonts w:asciiTheme="majorHAnsi" w:eastAsiaTheme="minorEastAsia" w:hAnsiTheme="majorHAnsi" w:cstheme="majorHAnsi"/>
        </w:rPr>
      </w:pPr>
      <w:r w:rsidRPr="00997AE7">
        <w:rPr>
          <w:rFonts w:asciiTheme="majorHAnsi" w:eastAsiaTheme="minorEastAsia" w:hAnsiTheme="majorHAnsi" w:cstheme="majorHAnsi"/>
        </w:rPr>
        <w:t xml:space="preserve">powinna być wyrażona w złotych polskich (PLN) z dokładnością do dwóch miejsc po przecinku. Jeżeli  </w:t>
      </w:r>
    </w:p>
    <w:p w14:paraId="13ED7922" w14:textId="77777777" w:rsidR="007C01BD" w:rsidRPr="00997AE7" w:rsidRDefault="007C01BD" w:rsidP="007C01BD">
      <w:pPr>
        <w:spacing w:after="66"/>
        <w:ind w:left="2" w:right="0"/>
        <w:rPr>
          <w:rFonts w:asciiTheme="majorHAnsi" w:hAnsiTheme="majorHAnsi" w:cstheme="majorHAnsi"/>
        </w:rPr>
      </w:pPr>
      <w:r w:rsidRPr="00997AE7">
        <w:rPr>
          <w:rFonts w:asciiTheme="majorHAnsi" w:hAnsiTheme="majorHAnsi" w:cstheme="majorHAnsi"/>
        </w:rPr>
        <w:t>Wartość punktowa w niniejszym kryterium obliczana będzie w sposób następujący:</w:t>
      </w:r>
      <w:r w:rsidRPr="00997AE7">
        <w:rPr>
          <w:rFonts w:asciiTheme="majorHAnsi" w:hAnsiTheme="majorHAnsi" w:cstheme="majorHAnsi"/>
          <w:sz w:val="16"/>
        </w:rPr>
        <w:t xml:space="preserve"> </w:t>
      </w:r>
      <w:r w:rsidRPr="00997AE7">
        <w:rPr>
          <w:rFonts w:asciiTheme="majorHAnsi" w:hAnsiTheme="majorHAnsi" w:cstheme="majorHAnsi"/>
        </w:rPr>
        <w:t xml:space="preserve"> </w:t>
      </w:r>
    </w:p>
    <w:p w14:paraId="184CCD7E" w14:textId="77777777" w:rsidR="007C01BD" w:rsidRPr="00997AE7" w:rsidRDefault="007C01BD" w:rsidP="007C01BD">
      <w:pPr>
        <w:spacing w:after="71"/>
        <w:ind w:left="2" w:right="0"/>
        <w:rPr>
          <w:rFonts w:asciiTheme="majorHAnsi" w:hAnsiTheme="majorHAnsi" w:cstheme="majorHAnsi"/>
        </w:rPr>
      </w:pPr>
      <w:r w:rsidRPr="00997AE7">
        <w:rPr>
          <w:rFonts w:asciiTheme="majorHAnsi" w:hAnsiTheme="majorHAnsi" w:cstheme="majorHAnsi"/>
          <w:u w:val="single" w:color="000000"/>
          <w:shd w:val="clear" w:color="auto" w:fill="DADADB"/>
        </w:rPr>
        <w:t xml:space="preserve">= </w:t>
      </w:r>
      <w:r w:rsidRPr="00997AE7">
        <w:rPr>
          <w:rFonts w:asciiTheme="majorHAnsi" w:hAnsiTheme="majorHAnsi" w:cstheme="majorHAnsi"/>
          <w:shd w:val="clear" w:color="auto" w:fill="DADADB"/>
        </w:rPr>
        <w:t>całkowita</w:t>
      </w:r>
      <w:r w:rsidRPr="00997AE7">
        <w:rPr>
          <w:rFonts w:asciiTheme="majorHAnsi" w:hAnsiTheme="majorHAnsi" w:cstheme="majorHAnsi"/>
          <w:u w:val="single" w:color="000000"/>
          <w:shd w:val="clear" w:color="auto" w:fill="DADADB"/>
        </w:rPr>
        <w:t xml:space="preserve"> cena brutto </w:t>
      </w:r>
      <w:r w:rsidRPr="00997AE7">
        <w:rPr>
          <w:rFonts w:asciiTheme="majorHAnsi" w:hAnsiTheme="majorHAnsi" w:cstheme="majorHAnsi"/>
          <w:shd w:val="clear" w:color="auto" w:fill="DADADB"/>
        </w:rPr>
        <w:t>najtańszej</w:t>
      </w:r>
      <w:r w:rsidRPr="00997AE7">
        <w:rPr>
          <w:rFonts w:asciiTheme="majorHAnsi" w:hAnsiTheme="majorHAnsi" w:cstheme="majorHAnsi"/>
          <w:u w:val="single" w:color="000000"/>
          <w:shd w:val="clear" w:color="auto" w:fill="DADADB"/>
        </w:rPr>
        <w:t xml:space="preserve"> </w:t>
      </w:r>
      <w:r w:rsidRPr="00997AE7">
        <w:rPr>
          <w:rFonts w:asciiTheme="majorHAnsi" w:hAnsiTheme="majorHAnsi" w:cstheme="majorHAnsi"/>
          <w:shd w:val="clear" w:color="auto" w:fill="DADADB"/>
        </w:rPr>
        <w:t>spośr</w:t>
      </w:r>
      <w:r w:rsidRPr="00997AE7">
        <w:rPr>
          <w:rFonts w:asciiTheme="majorHAnsi" w:hAnsiTheme="majorHAnsi" w:cstheme="majorHAnsi"/>
          <w:u w:val="single" w:color="000000"/>
          <w:shd w:val="clear" w:color="auto" w:fill="DADADB"/>
        </w:rPr>
        <w:t>ód z</w:t>
      </w:r>
      <w:r w:rsidRPr="00997AE7">
        <w:rPr>
          <w:rFonts w:asciiTheme="majorHAnsi" w:hAnsiTheme="majorHAnsi" w:cstheme="majorHAnsi"/>
          <w:shd w:val="clear" w:color="auto" w:fill="DADADB"/>
        </w:rPr>
        <w:t>łożonych</w:t>
      </w:r>
      <w:r w:rsidRPr="00997AE7">
        <w:rPr>
          <w:rFonts w:asciiTheme="majorHAnsi" w:hAnsiTheme="majorHAnsi" w:cstheme="majorHAnsi"/>
          <w:u w:val="single" w:color="000000"/>
          <w:shd w:val="clear" w:color="auto" w:fill="DADADB"/>
        </w:rPr>
        <w:t xml:space="preserve"> </w:t>
      </w:r>
      <w:r w:rsidRPr="00997AE7">
        <w:rPr>
          <w:rFonts w:asciiTheme="majorHAnsi" w:hAnsiTheme="majorHAnsi" w:cstheme="majorHAnsi"/>
          <w:shd w:val="clear" w:color="auto" w:fill="DADADB"/>
        </w:rPr>
        <w:t>ofert/całkowita</w:t>
      </w:r>
      <w:r w:rsidRPr="00997AE7">
        <w:rPr>
          <w:rFonts w:asciiTheme="majorHAnsi" w:hAnsiTheme="majorHAnsi" w:cstheme="majorHAnsi"/>
          <w:u w:val="single" w:color="000000"/>
          <w:shd w:val="clear" w:color="auto" w:fill="DADADB"/>
        </w:rPr>
        <w:t xml:space="preserve"> cena brutto badanej oferty x 100</w:t>
      </w:r>
      <w:r w:rsidRPr="00997AE7">
        <w:rPr>
          <w:rFonts w:asciiTheme="majorHAnsi" w:hAnsiTheme="majorHAnsi" w:cstheme="majorHAnsi"/>
          <w:sz w:val="16"/>
        </w:rPr>
        <w:t xml:space="preserve"> </w:t>
      </w:r>
      <w:r w:rsidRPr="00997AE7">
        <w:rPr>
          <w:rFonts w:asciiTheme="majorHAnsi" w:hAnsiTheme="majorHAnsi" w:cstheme="majorHAnsi"/>
        </w:rPr>
        <w:t>Oferta może otrzymać za kryterium „Całkowita cena brutto" maksymalnie 100 punktów.</w:t>
      </w:r>
      <w:r w:rsidRPr="00997AE7">
        <w:rPr>
          <w:rFonts w:asciiTheme="majorHAnsi" w:hAnsiTheme="majorHAnsi" w:cstheme="majorHAnsi"/>
          <w:sz w:val="16"/>
        </w:rPr>
        <w:t xml:space="preserve"> </w:t>
      </w:r>
      <w:r w:rsidRPr="00997AE7">
        <w:rPr>
          <w:rFonts w:asciiTheme="majorHAnsi" w:hAnsiTheme="majorHAnsi" w:cstheme="majorHAnsi"/>
        </w:rPr>
        <w:t xml:space="preserve"> </w:t>
      </w:r>
    </w:p>
    <w:p w14:paraId="557420D5" w14:textId="77777777" w:rsidR="007C01BD" w:rsidRDefault="007C01BD" w:rsidP="007C01BD">
      <w:pPr>
        <w:spacing w:after="283"/>
        <w:ind w:left="2" w:right="0"/>
        <w:rPr>
          <w:rFonts w:asciiTheme="majorHAnsi" w:hAnsiTheme="majorHAnsi" w:cstheme="majorHAnsi"/>
        </w:rPr>
      </w:pPr>
      <w:r w:rsidRPr="00997AE7">
        <w:rPr>
          <w:rFonts w:asciiTheme="majorHAnsi" w:hAnsiTheme="majorHAnsi" w:cstheme="majorHAnsi"/>
        </w:rPr>
        <w:t>Za najkorzystniejszą wybrana zostanie ta oferta, która otrzyma największą liczbę punktów.</w:t>
      </w:r>
      <w:r w:rsidRPr="00997AE7">
        <w:rPr>
          <w:rFonts w:asciiTheme="majorHAnsi" w:hAnsiTheme="majorHAnsi" w:cstheme="majorHAnsi"/>
          <w:sz w:val="16"/>
        </w:rPr>
        <w:t xml:space="preserve"> </w:t>
      </w:r>
      <w:r w:rsidRPr="00997AE7">
        <w:rPr>
          <w:rFonts w:asciiTheme="majorHAnsi" w:hAnsiTheme="majorHAnsi" w:cstheme="majorHAnsi"/>
        </w:rPr>
        <w:t xml:space="preserve"> </w:t>
      </w:r>
    </w:p>
    <w:p w14:paraId="23F951E9" w14:textId="35F874B3" w:rsidR="00CF0071" w:rsidRPr="00997AE7" w:rsidRDefault="00CF0071" w:rsidP="006841E8">
      <w:pPr>
        <w:spacing w:after="283"/>
        <w:ind w:left="0" w:right="0" w:firstLine="0"/>
        <w:rPr>
          <w:rFonts w:asciiTheme="majorHAnsi" w:hAnsiTheme="majorHAnsi" w:cstheme="majorHAnsi"/>
        </w:rPr>
      </w:pPr>
    </w:p>
    <w:p w14:paraId="631C5ED9" w14:textId="77777777" w:rsidR="007C01BD" w:rsidRPr="00997AE7" w:rsidRDefault="007C01BD" w:rsidP="007C01BD">
      <w:pPr>
        <w:tabs>
          <w:tab w:val="center" w:pos="2070"/>
        </w:tabs>
        <w:spacing w:after="73" w:line="270" w:lineRule="auto"/>
        <w:ind w:left="-10" w:right="0" w:firstLine="0"/>
        <w:jc w:val="left"/>
        <w:rPr>
          <w:rFonts w:asciiTheme="majorHAnsi" w:eastAsiaTheme="minorEastAsia" w:hAnsiTheme="majorHAnsi" w:cstheme="majorHAnsi"/>
          <w:b/>
          <w:bCs/>
        </w:rPr>
      </w:pPr>
      <w:r w:rsidRPr="00997AE7">
        <w:rPr>
          <w:rFonts w:asciiTheme="majorHAnsi" w:eastAsiaTheme="minorEastAsia" w:hAnsiTheme="majorHAnsi" w:cstheme="majorHAnsi"/>
          <w:b/>
          <w:bCs/>
        </w:rPr>
        <w:t xml:space="preserve">XIII.  </w:t>
      </w:r>
      <w:r w:rsidRPr="00997AE7">
        <w:rPr>
          <w:rFonts w:asciiTheme="majorHAnsi" w:eastAsiaTheme="minorEastAsia" w:hAnsiTheme="majorHAnsi" w:cstheme="majorHAnsi"/>
          <w:b/>
          <w:bCs/>
        </w:rPr>
        <w:tab/>
      </w:r>
      <w:bookmarkStart w:id="0" w:name="_Hlk151129392"/>
      <w:r w:rsidRPr="00997AE7">
        <w:rPr>
          <w:rFonts w:asciiTheme="majorHAnsi" w:eastAsiaTheme="minorEastAsia" w:hAnsiTheme="majorHAnsi" w:cstheme="majorHAnsi"/>
          <w:b/>
          <w:bCs/>
        </w:rPr>
        <w:t xml:space="preserve">Termin realizacji zamówienia </w:t>
      </w:r>
    </w:p>
    <w:p w14:paraId="526F9202" w14:textId="1E50B89A" w:rsidR="007C01BD" w:rsidRDefault="00AD2343" w:rsidP="007C01BD">
      <w:pPr>
        <w:tabs>
          <w:tab w:val="center" w:pos="2070"/>
        </w:tabs>
        <w:spacing w:after="73" w:line="270" w:lineRule="auto"/>
        <w:ind w:left="-10" w:right="0" w:firstLine="0"/>
        <w:jc w:val="left"/>
        <w:rPr>
          <w:rFonts w:asciiTheme="majorHAnsi" w:eastAsiaTheme="minorEastAsia" w:hAnsiTheme="majorHAnsi" w:cstheme="majorHAnsi"/>
        </w:rPr>
      </w:pPr>
      <w:r w:rsidRPr="00997AE7">
        <w:rPr>
          <w:rFonts w:asciiTheme="majorHAnsi" w:eastAsiaTheme="minorEastAsia" w:hAnsiTheme="majorHAnsi" w:cstheme="majorHAnsi"/>
        </w:rPr>
        <w:t xml:space="preserve"> </w:t>
      </w:r>
      <w:r w:rsidR="007C01BD" w:rsidRPr="00997AE7">
        <w:rPr>
          <w:rFonts w:asciiTheme="majorHAnsi" w:eastAsiaTheme="minorEastAsia" w:hAnsiTheme="majorHAnsi" w:cstheme="majorHAnsi"/>
        </w:rPr>
        <w:t xml:space="preserve"> do </w:t>
      </w:r>
      <w:r w:rsidRPr="00997AE7">
        <w:rPr>
          <w:rFonts w:asciiTheme="majorHAnsi" w:eastAsiaTheme="minorEastAsia" w:hAnsiTheme="majorHAnsi" w:cstheme="majorHAnsi"/>
        </w:rPr>
        <w:t>3</w:t>
      </w:r>
      <w:r w:rsidR="00DA5B90" w:rsidRPr="00997AE7">
        <w:rPr>
          <w:rFonts w:asciiTheme="majorHAnsi" w:eastAsiaTheme="minorEastAsia" w:hAnsiTheme="majorHAnsi" w:cstheme="majorHAnsi"/>
        </w:rPr>
        <w:t>0</w:t>
      </w:r>
      <w:r w:rsidRPr="00997AE7">
        <w:rPr>
          <w:rFonts w:asciiTheme="majorHAnsi" w:eastAsiaTheme="minorEastAsia" w:hAnsiTheme="majorHAnsi" w:cstheme="majorHAnsi"/>
        </w:rPr>
        <w:t>.0</w:t>
      </w:r>
      <w:r w:rsidR="00DA5B90" w:rsidRPr="00997AE7">
        <w:rPr>
          <w:rFonts w:asciiTheme="majorHAnsi" w:eastAsiaTheme="minorEastAsia" w:hAnsiTheme="majorHAnsi" w:cstheme="majorHAnsi"/>
        </w:rPr>
        <w:t>6</w:t>
      </w:r>
      <w:r w:rsidRPr="00997AE7">
        <w:rPr>
          <w:rFonts w:asciiTheme="majorHAnsi" w:eastAsiaTheme="minorEastAsia" w:hAnsiTheme="majorHAnsi" w:cstheme="majorHAnsi"/>
        </w:rPr>
        <w:t>.2025 r.</w:t>
      </w:r>
      <w:r w:rsidR="007C01BD" w:rsidRPr="00997AE7">
        <w:rPr>
          <w:rFonts w:asciiTheme="majorHAnsi" w:eastAsiaTheme="minorEastAsia" w:hAnsiTheme="majorHAnsi" w:cstheme="majorHAnsi"/>
        </w:rPr>
        <w:t xml:space="preserve"> </w:t>
      </w:r>
    </w:p>
    <w:p w14:paraId="474EBF45" w14:textId="77777777" w:rsidR="00CF0071" w:rsidRPr="00997AE7" w:rsidRDefault="00CF0071" w:rsidP="00CF0071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t xml:space="preserve">Zamawiający przewiduje zawarcie umowy w czasie </w:t>
      </w:r>
      <w:r w:rsidRPr="00997AE7">
        <w:rPr>
          <w:rFonts w:asciiTheme="majorHAnsi" w:hAnsiTheme="majorHAnsi" w:cstheme="majorHAnsi"/>
          <w:sz w:val="22"/>
          <w:szCs w:val="22"/>
        </w:rPr>
        <w:t xml:space="preserve">nie dłuższym niż </w:t>
      </w:r>
      <w:r>
        <w:rPr>
          <w:rFonts w:asciiTheme="majorHAnsi" w:hAnsiTheme="majorHAnsi" w:cstheme="majorHAnsi"/>
          <w:sz w:val="22"/>
          <w:szCs w:val="22"/>
        </w:rPr>
        <w:t>3</w:t>
      </w:r>
      <w:r w:rsidRPr="00997AE7">
        <w:rPr>
          <w:rFonts w:asciiTheme="majorHAnsi" w:hAnsiTheme="majorHAnsi" w:cstheme="majorHAnsi"/>
          <w:sz w:val="22"/>
          <w:szCs w:val="22"/>
        </w:rPr>
        <w:t xml:space="preserve"> dni od dnia zakończenia procedury wyboru. </w:t>
      </w:r>
    </w:p>
    <w:bookmarkEnd w:id="0"/>
    <w:p w14:paraId="09168640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028F248" w14:textId="19C6A472" w:rsidR="007C01BD" w:rsidRPr="00997AE7" w:rsidRDefault="007C01BD" w:rsidP="007C01B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XIII. Dodatkowe warunki </w:t>
      </w:r>
      <w:r w:rsidR="00CF0071">
        <w:rPr>
          <w:rFonts w:asciiTheme="majorHAnsi" w:hAnsiTheme="majorHAnsi" w:cstheme="majorHAnsi"/>
          <w:b/>
          <w:bCs/>
          <w:sz w:val="22"/>
          <w:szCs w:val="22"/>
        </w:rPr>
        <w:t>postępowania</w:t>
      </w:r>
      <w:r w:rsidRPr="00997AE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7DE3945C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EBF9651" w14:textId="749F5B3D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1. Zamawiający podpisze z wybranym Wykonawcą umowę na realizację usługi w terminie nie dłuższym niż </w:t>
      </w:r>
      <w:r w:rsidR="002727F3">
        <w:rPr>
          <w:rFonts w:asciiTheme="majorHAnsi" w:hAnsiTheme="majorHAnsi" w:cstheme="majorHAnsi"/>
          <w:sz w:val="22"/>
          <w:szCs w:val="22"/>
        </w:rPr>
        <w:t>3</w:t>
      </w:r>
      <w:r w:rsidRPr="00997AE7">
        <w:rPr>
          <w:rFonts w:asciiTheme="majorHAnsi" w:hAnsiTheme="majorHAnsi" w:cstheme="majorHAnsi"/>
          <w:sz w:val="22"/>
          <w:szCs w:val="22"/>
        </w:rPr>
        <w:t xml:space="preserve"> dni od dnia zakończenia procedury wyboru. </w:t>
      </w:r>
    </w:p>
    <w:p w14:paraId="36F675DF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814BAB0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2. Wszelkie wyniki prac realizowanych przez Oferenta stanowią własność Zamawiającego i obejmują wszystkie znane w dniu ogłoszenia zapytania ofertowego pola ich eksploatacji i wykorzystania. Własność, o której mowa powyżej nie jest ograniczona pod względem celu rozpowszechniania, ani też pod względem czasowym i terytorialnym i może być ona przenoszona przez Zamawiającego na inne podmioty bez żadnych ograniczeń. Ocena spełnienia warunku odbędzie się na podstawie złożonego oświadczenia. </w:t>
      </w:r>
    </w:p>
    <w:p w14:paraId="3E4AC123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4E03554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lastRenderedPageBreak/>
        <w:t xml:space="preserve">3. Zamawiający oczekuje współpracy Wykonawcy z zespołem B+R zaangażowanym w realizację projektu. </w:t>
      </w:r>
    </w:p>
    <w:p w14:paraId="386ABAA6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18731B1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4. Zamawiający nie dopuszcza składania ofert wariantowych i częściowych. </w:t>
      </w:r>
    </w:p>
    <w:p w14:paraId="6A8A46C3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5C9A398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5. Zamawiający zastrzega sobie prawo do zmiany treści niniejszego zapytania. Jeżeli zmiany będą mogły mieć wpływ na treść składanych w postępowaniu ofert Zamawiający przedłuży termin składania ofert. </w:t>
      </w:r>
    </w:p>
    <w:p w14:paraId="3395E89E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909CC8B" w14:textId="207C2B59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6. Zamawiający zastrzega sobie prawo do unieważnienia niniejszego postępowania </w:t>
      </w:r>
      <w:r w:rsidR="00CF0071">
        <w:rPr>
          <w:rFonts w:asciiTheme="majorHAnsi" w:hAnsiTheme="majorHAnsi" w:cstheme="majorHAnsi"/>
          <w:sz w:val="22"/>
          <w:szCs w:val="22"/>
        </w:rPr>
        <w:t xml:space="preserve">w uzasadnionych okolicznościach. </w:t>
      </w:r>
    </w:p>
    <w:p w14:paraId="31D1A87E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16"/>
          <w:szCs w:val="16"/>
        </w:rPr>
      </w:pPr>
    </w:p>
    <w:p w14:paraId="5339C137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97AE7">
        <w:rPr>
          <w:rFonts w:asciiTheme="majorHAnsi" w:hAnsiTheme="majorHAnsi" w:cstheme="majorHAnsi"/>
          <w:sz w:val="22"/>
          <w:szCs w:val="22"/>
        </w:rPr>
        <w:t xml:space="preserve">7. Zamawiający zastrzega sobie prawo do wezwania Oferenta w celu złożenia wyjaśnień w przypadku rażąco niskiej/wysokiej ceny. Zamawiający może poprosić o złożenie dowodów dotyczących wyliczenia ceny w postaci szczegółowej kalkulacji przedstawiającej wycenę składowych specyfikacji. </w:t>
      </w:r>
    </w:p>
    <w:p w14:paraId="69B633D8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C1A7FC7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3A1FAF6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D4187FC" w14:textId="2C800A6B" w:rsidR="00C67288" w:rsidRPr="00997AE7" w:rsidRDefault="00C67288" w:rsidP="00C67288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2AFC2FE" w14:textId="77777777" w:rsidR="00C67288" w:rsidRPr="00997AE7" w:rsidRDefault="00C67288" w:rsidP="00C67288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C36F6AF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3A28113" w14:textId="77777777" w:rsidR="007C01BD" w:rsidRPr="00997AE7" w:rsidRDefault="007C01BD" w:rsidP="007C01B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17A20B9" w14:textId="77777777" w:rsidR="00312804" w:rsidRPr="00312804" w:rsidRDefault="00312804" w:rsidP="00312804">
      <w:pPr>
        <w:rPr>
          <w:rFonts w:asciiTheme="majorHAnsi" w:hAnsiTheme="majorHAnsi" w:cstheme="majorHAnsi"/>
        </w:rPr>
      </w:pPr>
    </w:p>
    <w:p w14:paraId="5DA60D1F" w14:textId="77777777" w:rsidR="00312804" w:rsidRPr="00312804" w:rsidRDefault="00312804" w:rsidP="00312804">
      <w:pPr>
        <w:rPr>
          <w:rFonts w:asciiTheme="majorHAnsi" w:hAnsiTheme="majorHAnsi" w:cstheme="majorHAnsi"/>
        </w:rPr>
      </w:pPr>
    </w:p>
    <w:p w14:paraId="5CE87BFA" w14:textId="77777777" w:rsidR="00312804" w:rsidRPr="00312804" w:rsidRDefault="00312804" w:rsidP="00312804">
      <w:pPr>
        <w:rPr>
          <w:rFonts w:asciiTheme="majorHAnsi" w:hAnsiTheme="majorHAnsi" w:cstheme="majorHAnsi"/>
        </w:rPr>
      </w:pPr>
    </w:p>
    <w:p w14:paraId="4F29021E" w14:textId="77777777" w:rsidR="00312804" w:rsidRPr="00312804" w:rsidRDefault="00312804" w:rsidP="00312804">
      <w:pPr>
        <w:rPr>
          <w:rFonts w:asciiTheme="majorHAnsi" w:hAnsiTheme="majorHAnsi" w:cstheme="majorHAnsi"/>
        </w:rPr>
      </w:pPr>
    </w:p>
    <w:p w14:paraId="6F77AB3A" w14:textId="77777777" w:rsidR="00312804" w:rsidRPr="00312804" w:rsidRDefault="00312804" w:rsidP="00312804">
      <w:pPr>
        <w:rPr>
          <w:rFonts w:asciiTheme="majorHAnsi" w:hAnsiTheme="majorHAnsi" w:cstheme="majorHAnsi"/>
        </w:rPr>
      </w:pPr>
    </w:p>
    <w:p w14:paraId="1A1485FA" w14:textId="77777777" w:rsidR="00312804" w:rsidRDefault="00312804" w:rsidP="00312804">
      <w:pPr>
        <w:rPr>
          <w:rFonts w:asciiTheme="majorHAnsi" w:hAnsiTheme="majorHAnsi" w:cstheme="majorHAnsi"/>
        </w:rPr>
      </w:pPr>
    </w:p>
    <w:p w14:paraId="4C226A07" w14:textId="77777777" w:rsidR="00312804" w:rsidRPr="00312804" w:rsidRDefault="00312804" w:rsidP="00312804">
      <w:pPr>
        <w:jc w:val="center"/>
        <w:rPr>
          <w:rFonts w:asciiTheme="majorHAnsi" w:hAnsiTheme="majorHAnsi" w:cstheme="majorHAnsi"/>
        </w:rPr>
      </w:pPr>
    </w:p>
    <w:sectPr w:rsidR="00312804" w:rsidRPr="00312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1787" w:right="1404" w:bottom="1647" w:left="1402" w:header="413" w:footer="4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C2975" w14:textId="77777777" w:rsidR="00784460" w:rsidRDefault="00784460">
      <w:pPr>
        <w:spacing w:after="0" w:line="240" w:lineRule="auto"/>
      </w:pPr>
      <w:r>
        <w:separator/>
      </w:r>
    </w:p>
  </w:endnote>
  <w:endnote w:type="continuationSeparator" w:id="0">
    <w:p w14:paraId="75DA714F" w14:textId="77777777" w:rsidR="00784460" w:rsidRDefault="0078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49B7" w14:textId="77777777" w:rsidR="006318C8" w:rsidRDefault="00000000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 w:rsidR="006318C8">
        <w:rPr>
          <w:sz w:val="16"/>
        </w:rPr>
        <w:t>6</w:t>
      </w:r>
    </w:fldSimple>
    <w:r>
      <w:rPr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F4130" w14:textId="77777777" w:rsidR="006318C8" w:rsidRDefault="00000000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 w:rsidR="006318C8">
        <w:rPr>
          <w:sz w:val="16"/>
        </w:rPr>
        <w:t>6</w:t>
      </w:r>
    </w:fldSimple>
    <w:r>
      <w:rPr>
        <w:sz w:val="16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4E36" w14:textId="77777777" w:rsidR="006318C8" w:rsidRDefault="00000000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 w:rsidR="006318C8">
        <w:rPr>
          <w:sz w:val="16"/>
        </w:rPr>
        <w:t>6</w:t>
      </w:r>
    </w:fldSimple>
    <w:r>
      <w:rPr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0E261" w14:textId="77777777" w:rsidR="00784460" w:rsidRDefault="00784460">
      <w:pPr>
        <w:spacing w:after="0" w:line="240" w:lineRule="auto"/>
      </w:pPr>
      <w:r>
        <w:separator/>
      </w:r>
    </w:p>
  </w:footnote>
  <w:footnote w:type="continuationSeparator" w:id="0">
    <w:p w14:paraId="75B2A7D4" w14:textId="77777777" w:rsidR="00784460" w:rsidRDefault="0078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C10E" w14:textId="77777777" w:rsidR="006318C8" w:rsidRDefault="00000000">
    <w:pPr>
      <w:spacing w:after="599" w:line="259" w:lineRule="auto"/>
      <w:ind w:left="0" w:right="423" w:firstLine="0"/>
      <w:jc w:val="center"/>
    </w:pPr>
    <w:r>
      <w:t xml:space="preserve">  </w:t>
    </w:r>
  </w:p>
  <w:p w14:paraId="6BEE432C" w14:textId="77777777" w:rsidR="006318C8" w:rsidRDefault="00000000">
    <w:pPr>
      <w:spacing w:after="28" w:line="259" w:lineRule="auto"/>
      <w:ind w:left="1091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C05C0E8" wp14:editId="03C6817E">
          <wp:simplePos x="0" y="0"/>
          <wp:positionH relativeFrom="page">
            <wp:posOffset>1583055</wp:posOffset>
          </wp:positionH>
          <wp:positionV relativeFrom="page">
            <wp:posOffset>447675</wp:posOffset>
          </wp:positionV>
          <wp:extent cx="1447800" cy="48260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1625FF7" wp14:editId="6608727A">
          <wp:simplePos x="0" y="0"/>
          <wp:positionH relativeFrom="page">
            <wp:posOffset>4280535</wp:posOffset>
          </wp:positionH>
          <wp:positionV relativeFrom="page">
            <wp:posOffset>466724</wp:posOffset>
          </wp:positionV>
          <wp:extent cx="1318514" cy="462915"/>
          <wp:effectExtent l="0" t="0" r="0" b="0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514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  <w:t xml:space="preserve">  </w:t>
    </w:r>
    <w:r>
      <w:rPr>
        <w:sz w:val="16"/>
      </w:rPr>
      <w:tab/>
      <w:t xml:space="preserve">  </w:t>
    </w:r>
    <w:r>
      <w:rPr>
        <w:sz w:val="16"/>
      </w:rPr>
      <w:tab/>
      <w:t xml:space="preserve"> </w:t>
    </w:r>
    <w:r>
      <w:rPr>
        <w:sz w:val="16"/>
      </w:rPr>
      <w:tab/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t xml:space="preserve"> </w:t>
    </w:r>
  </w:p>
  <w:p w14:paraId="2E93F063" w14:textId="77777777" w:rsidR="006318C8" w:rsidRDefault="00000000">
    <w:pPr>
      <w:spacing w:after="0" w:line="259" w:lineRule="auto"/>
      <w:ind w:left="0" w:right="485" w:firstLine="0"/>
      <w:jc w:val="center"/>
    </w:pP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D4D2" w14:textId="274A1842" w:rsidR="006318C8" w:rsidRDefault="00000000">
    <w:pPr>
      <w:spacing w:after="28" w:line="259" w:lineRule="auto"/>
      <w:ind w:left="1091" w:right="0" w:firstLine="0"/>
      <w:jc w:val="left"/>
    </w:pPr>
    <w:r>
      <w:rPr>
        <w:sz w:val="16"/>
      </w:rPr>
      <w:tab/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t xml:space="preserve"> </w:t>
    </w:r>
  </w:p>
  <w:p w14:paraId="17B66ABC" w14:textId="357F54AB" w:rsidR="006318C8" w:rsidRDefault="00000000">
    <w:pPr>
      <w:spacing w:after="0" w:line="259" w:lineRule="auto"/>
      <w:ind w:left="0" w:right="485" w:firstLine="0"/>
      <w:jc w:val="center"/>
    </w:pPr>
    <w:r>
      <w:rPr>
        <w:sz w:val="16"/>
      </w:rPr>
      <w:t xml:space="preserve"> </w:t>
    </w:r>
    <w:r>
      <w:t xml:space="preserve"> </w:t>
    </w:r>
    <w:r w:rsidR="00997AE7">
      <w:rPr>
        <w:noProof/>
      </w:rPr>
      <w:drawing>
        <wp:inline distT="0" distB="0" distL="0" distR="0" wp14:anchorId="70DFE29C" wp14:editId="5805673E">
          <wp:extent cx="5762625" cy="533400"/>
          <wp:effectExtent l="0" t="0" r="9525" b="0"/>
          <wp:docPr id="9" name="Obraz 9" descr="D:\+ ALC\EDYTORSKIE\pg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+ ALC\EDYTORSKIE\pg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15D5" w14:textId="77777777" w:rsidR="006318C8" w:rsidRDefault="00000000">
    <w:pPr>
      <w:spacing w:after="599" w:line="259" w:lineRule="auto"/>
      <w:ind w:left="0" w:right="423" w:firstLine="0"/>
      <w:jc w:val="center"/>
    </w:pPr>
    <w:r>
      <w:t xml:space="preserve">  </w:t>
    </w:r>
  </w:p>
  <w:p w14:paraId="0F1C7F2C" w14:textId="77777777" w:rsidR="006318C8" w:rsidRDefault="00000000">
    <w:pPr>
      <w:spacing w:after="28" w:line="259" w:lineRule="auto"/>
      <w:ind w:left="1091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8E6D33" wp14:editId="63000B87">
          <wp:simplePos x="0" y="0"/>
          <wp:positionH relativeFrom="page">
            <wp:posOffset>1583055</wp:posOffset>
          </wp:positionH>
          <wp:positionV relativeFrom="page">
            <wp:posOffset>447675</wp:posOffset>
          </wp:positionV>
          <wp:extent cx="1447800" cy="482600"/>
          <wp:effectExtent l="0" t="0" r="0" b="0"/>
          <wp:wrapSquare wrapText="bothSides"/>
          <wp:docPr id="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3C71742" wp14:editId="57D3F0F4">
          <wp:simplePos x="0" y="0"/>
          <wp:positionH relativeFrom="page">
            <wp:posOffset>4280535</wp:posOffset>
          </wp:positionH>
          <wp:positionV relativeFrom="page">
            <wp:posOffset>466724</wp:posOffset>
          </wp:positionV>
          <wp:extent cx="1318514" cy="462915"/>
          <wp:effectExtent l="0" t="0" r="0" b="0"/>
          <wp:wrapSquare wrapText="bothSides"/>
          <wp:docPr id="4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514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  <w:t xml:space="preserve">  </w:t>
    </w:r>
    <w:r>
      <w:rPr>
        <w:sz w:val="16"/>
      </w:rPr>
      <w:tab/>
      <w:t xml:space="preserve">  </w:t>
    </w:r>
    <w:r>
      <w:rPr>
        <w:sz w:val="16"/>
      </w:rPr>
      <w:tab/>
      <w:t xml:space="preserve"> </w:t>
    </w:r>
    <w:r>
      <w:rPr>
        <w:sz w:val="16"/>
      </w:rPr>
      <w:tab/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t xml:space="preserve"> </w:t>
    </w:r>
  </w:p>
  <w:p w14:paraId="534778F3" w14:textId="77777777" w:rsidR="006318C8" w:rsidRDefault="00000000">
    <w:pPr>
      <w:spacing w:after="0" w:line="259" w:lineRule="auto"/>
      <w:ind w:left="0" w:right="485" w:firstLine="0"/>
      <w:jc w:val="center"/>
    </w:pP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0ABE"/>
    <w:multiLevelType w:val="hybridMultilevel"/>
    <w:tmpl w:val="9BC09160"/>
    <w:lvl w:ilvl="0" w:tplc="9C68EAE6">
      <w:start w:val="6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0DD6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BEE71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86862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0A735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242EF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2C6B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7A857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A63B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6725D0"/>
    <w:multiLevelType w:val="multilevel"/>
    <w:tmpl w:val="8A9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4475"/>
    <w:multiLevelType w:val="hybridMultilevel"/>
    <w:tmpl w:val="DD7A2F00"/>
    <w:lvl w:ilvl="0" w:tplc="8C44AA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AC67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0F54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8441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6272A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328E3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F421C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147DD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08A1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F54041"/>
    <w:multiLevelType w:val="hybridMultilevel"/>
    <w:tmpl w:val="923EF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4DC3"/>
    <w:multiLevelType w:val="hybridMultilevel"/>
    <w:tmpl w:val="D068B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F20DBB"/>
    <w:multiLevelType w:val="hybridMultilevel"/>
    <w:tmpl w:val="3FE21A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C4897"/>
    <w:multiLevelType w:val="hybridMultilevel"/>
    <w:tmpl w:val="2856EB1C"/>
    <w:lvl w:ilvl="0" w:tplc="4FEC8570">
      <w:start w:val="9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EB31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C44EE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ACFE5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6B18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EFCD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A113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2B23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AA9B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8C1740"/>
    <w:multiLevelType w:val="multilevel"/>
    <w:tmpl w:val="80EA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3F52476"/>
    <w:multiLevelType w:val="hybridMultilevel"/>
    <w:tmpl w:val="E4E49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71"/>
    <w:multiLevelType w:val="hybridMultilevel"/>
    <w:tmpl w:val="8272C8C8"/>
    <w:styleLink w:val="Zaimportowanystyl17"/>
    <w:lvl w:ilvl="0" w:tplc="14520992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E5988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42E90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78C75E">
      <w:start w:val="1"/>
      <w:numFmt w:val="decimal"/>
      <w:lvlText w:val="%4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1C48BE">
      <w:start w:val="1"/>
      <w:numFmt w:val="decimal"/>
      <w:lvlText w:val="%5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32B4B6">
      <w:start w:val="1"/>
      <w:numFmt w:val="decimal"/>
      <w:lvlText w:val="%6)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304CE2">
      <w:start w:val="1"/>
      <w:numFmt w:val="decimal"/>
      <w:lvlText w:val="%7)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7E610C">
      <w:start w:val="1"/>
      <w:numFmt w:val="decimal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05876">
      <w:start w:val="1"/>
      <w:numFmt w:val="decimal"/>
      <w:lvlText w:val="%9)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F0B6DC6"/>
    <w:multiLevelType w:val="hybridMultilevel"/>
    <w:tmpl w:val="3FE21A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50388"/>
    <w:multiLevelType w:val="hybridMultilevel"/>
    <w:tmpl w:val="2988CCA2"/>
    <w:lvl w:ilvl="0" w:tplc="1D6E8D82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B8C24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ADE3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B2132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262D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2561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40E1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9449B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6681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5934E1"/>
    <w:multiLevelType w:val="hybridMultilevel"/>
    <w:tmpl w:val="D7125CAE"/>
    <w:lvl w:ilvl="0" w:tplc="F80ED5E4">
      <w:start w:val="9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64E7F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C5C9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E87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EF94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68319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A260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242D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C64F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7F64C0"/>
    <w:multiLevelType w:val="hybridMultilevel"/>
    <w:tmpl w:val="5DA4C530"/>
    <w:lvl w:ilvl="0" w:tplc="5A804E2C">
      <w:start w:val="1"/>
      <w:numFmt w:val="bullet"/>
      <w:pStyle w:val="Normaln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142B6"/>
    <w:multiLevelType w:val="hybridMultilevel"/>
    <w:tmpl w:val="3FE21A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01E2B"/>
    <w:multiLevelType w:val="hybridMultilevel"/>
    <w:tmpl w:val="8272C8C8"/>
    <w:numStyleLink w:val="Zaimportowanystyl17"/>
  </w:abstractNum>
  <w:abstractNum w:abstractNumId="16" w15:restartNumberingAfterBreak="0">
    <w:nsid w:val="56757DDA"/>
    <w:multiLevelType w:val="hybridMultilevel"/>
    <w:tmpl w:val="3FE21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374DC"/>
    <w:multiLevelType w:val="hybridMultilevel"/>
    <w:tmpl w:val="F176DA88"/>
    <w:lvl w:ilvl="0" w:tplc="0B2879D4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00E4C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AE8C08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E5E0E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AE872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ED874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06338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6BA2C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267E0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881EC0"/>
    <w:multiLevelType w:val="hybridMultilevel"/>
    <w:tmpl w:val="BAFE4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D2E76"/>
    <w:multiLevelType w:val="hybridMultilevel"/>
    <w:tmpl w:val="1ED89388"/>
    <w:lvl w:ilvl="0" w:tplc="510C8878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8C60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AECF4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243C6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D001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4B87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A0D3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2ADA8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A757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DF6745"/>
    <w:multiLevelType w:val="hybridMultilevel"/>
    <w:tmpl w:val="2410C17A"/>
    <w:lvl w:ilvl="0" w:tplc="DF52033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6C75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E62B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608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64E0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1CB3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061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BE5F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A0A9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6069BC"/>
    <w:multiLevelType w:val="hybridMultilevel"/>
    <w:tmpl w:val="F2206B1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02012323">
    <w:abstractNumId w:val="11"/>
  </w:num>
  <w:num w:numId="2" w16cid:durableId="482239604">
    <w:abstractNumId w:val="0"/>
  </w:num>
  <w:num w:numId="3" w16cid:durableId="1012294930">
    <w:abstractNumId w:val="12"/>
  </w:num>
  <w:num w:numId="4" w16cid:durableId="906263104">
    <w:abstractNumId w:val="2"/>
  </w:num>
  <w:num w:numId="5" w16cid:durableId="237371632">
    <w:abstractNumId w:val="19"/>
  </w:num>
  <w:num w:numId="6" w16cid:durableId="1535121519">
    <w:abstractNumId w:val="17"/>
  </w:num>
  <w:num w:numId="7" w16cid:durableId="1743520628">
    <w:abstractNumId w:val="6"/>
  </w:num>
  <w:num w:numId="8" w16cid:durableId="1194806692">
    <w:abstractNumId w:val="20"/>
  </w:num>
  <w:num w:numId="9" w16cid:durableId="1050112879">
    <w:abstractNumId w:val="9"/>
  </w:num>
  <w:num w:numId="10" w16cid:durableId="877402013">
    <w:abstractNumId w:val="15"/>
  </w:num>
  <w:num w:numId="11" w16cid:durableId="1491368902">
    <w:abstractNumId w:val="16"/>
  </w:num>
  <w:num w:numId="12" w16cid:durableId="184827370">
    <w:abstractNumId w:val="10"/>
  </w:num>
  <w:num w:numId="13" w16cid:durableId="1875656941">
    <w:abstractNumId w:val="5"/>
  </w:num>
  <w:num w:numId="14" w16cid:durableId="1343166506">
    <w:abstractNumId w:val="21"/>
  </w:num>
  <w:num w:numId="15" w16cid:durableId="314527905">
    <w:abstractNumId w:val="8"/>
  </w:num>
  <w:num w:numId="16" w16cid:durableId="1755741134">
    <w:abstractNumId w:val="13"/>
  </w:num>
  <w:num w:numId="17" w16cid:durableId="9916107">
    <w:abstractNumId w:val="14"/>
  </w:num>
  <w:num w:numId="18" w16cid:durableId="1850947328">
    <w:abstractNumId w:val="7"/>
  </w:num>
  <w:num w:numId="19" w16cid:durableId="1832335234">
    <w:abstractNumId w:val="18"/>
  </w:num>
  <w:num w:numId="20" w16cid:durableId="568078021">
    <w:abstractNumId w:val="1"/>
  </w:num>
  <w:num w:numId="21" w16cid:durableId="972711872">
    <w:abstractNumId w:val="4"/>
  </w:num>
  <w:num w:numId="22" w16cid:durableId="1586642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C8"/>
    <w:rsid w:val="00035D1D"/>
    <w:rsid w:val="000630CB"/>
    <w:rsid w:val="0009027F"/>
    <w:rsid w:val="000D07C9"/>
    <w:rsid w:val="001F1F9C"/>
    <w:rsid w:val="00272779"/>
    <w:rsid w:val="002727F3"/>
    <w:rsid w:val="002A307A"/>
    <w:rsid w:val="00312804"/>
    <w:rsid w:val="003D3527"/>
    <w:rsid w:val="00415225"/>
    <w:rsid w:val="00417B74"/>
    <w:rsid w:val="004A774C"/>
    <w:rsid w:val="005176EB"/>
    <w:rsid w:val="005866D6"/>
    <w:rsid w:val="005A5773"/>
    <w:rsid w:val="005B489E"/>
    <w:rsid w:val="005E68D7"/>
    <w:rsid w:val="006318C8"/>
    <w:rsid w:val="006841E8"/>
    <w:rsid w:val="006D7188"/>
    <w:rsid w:val="006F3CD8"/>
    <w:rsid w:val="00714E74"/>
    <w:rsid w:val="0071794C"/>
    <w:rsid w:val="0075450E"/>
    <w:rsid w:val="00784460"/>
    <w:rsid w:val="007C01BD"/>
    <w:rsid w:val="008536EA"/>
    <w:rsid w:val="0092495A"/>
    <w:rsid w:val="00931282"/>
    <w:rsid w:val="00995ADD"/>
    <w:rsid w:val="00997AE7"/>
    <w:rsid w:val="00AC0F83"/>
    <w:rsid w:val="00AD2343"/>
    <w:rsid w:val="00B43AF5"/>
    <w:rsid w:val="00B6348B"/>
    <w:rsid w:val="00B851DA"/>
    <w:rsid w:val="00B9794F"/>
    <w:rsid w:val="00C66E7D"/>
    <w:rsid w:val="00C67288"/>
    <w:rsid w:val="00CE214B"/>
    <w:rsid w:val="00CF0071"/>
    <w:rsid w:val="00D031B1"/>
    <w:rsid w:val="00D05DAE"/>
    <w:rsid w:val="00DA5B90"/>
    <w:rsid w:val="00DB4D1E"/>
    <w:rsid w:val="00E30E5E"/>
    <w:rsid w:val="00E55F30"/>
    <w:rsid w:val="00EC1F9E"/>
    <w:rsid w:val="00EF63B8"/>
    <w:rsid w:val="00F35121"/>
    <w:rsid w:val="00F657CC"/>
    <w:rsid w:val="00F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94823"/>
  <w15:docId w15:val="{4C7560EF-4456-428C-AAA8-8A21D79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71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0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eA">
    <w:name w:val="Domyślne A"/>
    <w:rsid w:val="00C672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customStyle="1" w:styleId="BrakA">
    <w:name w:val="Brak A"/>
    <w:rsid w:val="00C67288"/>
  </w:style>
  <w:style w:type="numbering" w:customStyle="1" w:styleId="Zaimportowanystyl17">
    <w:name w:val="Zaimportowany styl 17"/>
    <w:rsid w:val="00C67288"/>
    <w:pPr>
      <w:numPr>
        <w:numId w:val="9"/>
      </w:numPr>
    </w:pPr>
  </w:style>
  <w:style w:type="character" w:styleId="Hipercze">
    <w:name w:val="Hyperlink"/>
    <w:basedOn w:val="Domylnaczcionkaakapitu"/>
    <w:uiPriority w:val="99"/>
    <w:unhideWhenUsed/>
    <w:rsid w:val="00AD23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34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450E"/>
    <w:pPr>
      <w:ind w:left="720"/>
      <w:contextualSpacing/>
    </w:pPr>
  </w:style>
  <w:style w:type="paragraph" w:customStyle="1" w:styleId="Normalny1">
    <w:name w:val="Normalny1"/>
    <w:autoRedefine/>
    <w:rsid w:val="0075450E"/>
    <w:pPr>
      <w:numPr>
        <w:numId w:val="16"/>
      </w:numPr>
      <w:spacing w:after="0" w:line="240" w:lineRule="auto"/>
      <w:ind w:right="-1"/>
      <w:jc w:val="both"/>
    </w:pPr>
    <w:rPr>
      <w:rFonts w:ascii="Calibri Light" w:eastAsia="Calibri" w:hAnsi="Calibri Light" w:cs="Calibri Light"/>
      <w:bCs/>
      <w:sz w:val="20"/>
      <w:szCs w:val="20"/>
      <w:u w:color="000000"/>
    </w:rPr>
  </w:style>
  <w:style w:type="character" w:customStyle="1" w:styleId="Brak">
    <w:name w:val="Brak"/>
    <w:rsid w:val="0075450E"/>
  </w:style>
  <w:style w:type="character" w:styleId="Odwoaniedokomentarza">
    <w:name w:val="annotation reference"/>
    <w:basedOn w:val="Domylnaczcionkaakapitu"/>
    <w:uiPriority w:val="99"/>
    <w:semiHidden/>
    <w:unhideWhenUsed/>
    <w:rsid w:val="005E6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68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68D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8D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B851DA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rtur.ol@m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1697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Kasprzak</dc:creator>
  <cp:keywords/>
  <cp:lastModifiedBy>Katarzyna Rutkowska</cp:lastModifiedBy>
  <cp:revision>3</cp:revision>
  <dcterms:created xsi:type="dcterms:W3CDTF">2025-05-09T09:30:00Z</dcterms:created>
  <dcterms:modified xsi:type="dcterms:W3CDTF">2025-05-09T09:32:00Z</dcterms:modified>
</cp:coreProperties>
</file>